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8E0" w:rsidRPr="007302A0" w:rsidRDefault="00255A01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383457" cy="89611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55" r="5040" b="5536"/>
                    <a:stretch/>
                  </pic:blipFill>
                  <pic:spPr bwMode="auto">
                    <a:xfrm>
                      <a:off x="0" y="0"/>
                      <a:ext cx="6389347" cy="8969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00800" cy="69242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52" r="7167"/>
                    <a:stretch/>
                  </pic:blipFill>
                  <pic:spPr bwMode="auto">
                    <a:xfrm>
                      <a:off x="0" y="0"/>
                      <a:ext cx="6409192" cy="6933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302A0" w:rsidRPr="007302A0">
        <w:rPr>
          <w:lang w:val="ru-RU"/>
        </w:rPr>
        <w:br w:type="page"/>
      </w:r>
    </w:p>
    <w:p w:rsidR="00C938E0" w:rsidRDefault="00C938E0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2"/>
        <w:gridCol w:w="1487"/>
        <w:gridCol w:w="1751"/>
        <w:gridCol w:w="4800"/>
        <w:gridCol w:w="970"/>
      </w:tblGrid>
      <w:tr w:rsidR="00C938E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3ЭЗС(ФС)-16.plx</w:t>
            </w:r>
          </w:p>
        </w:tc>
        <w:tc>
          <w:tcPr>
            <w:tcW w:w="5104" w:type="dxa"/>
          </w:tcPr>
          <w:p w:rsidR="00C938E0" w:rsidRDefault="00C938E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938E0" w:rsidRPr="00A054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938E0" w:rsidRPr="00A054C2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«Статистика финансов» – сформировать комплекс теоретических знаний и практических навыков, необходимых для разработки и принятия управленческих решений и методов эффективного управления организацией в условиях рыночной экономики, дать студентам необходимую сумму знаний, составляющих основу направления подготовки.</w:t>
            </w:r>
          </w:p>
        </w:tc>
      </w:tr>
      <w:tr w:rsidR="00C938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»:</w:t>
            </w:r>
          </w:p>
        </w:tc>
      </w:tr>
      <w:tr w:rsidR="00C938E0" w:rsidRPr="00A054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–изучение организационных основ статистики финансов;</w:t>
            </w:r>
          </w:p>
        </w:tc>
      </w:tr>
      <w:tr w:rsidR="00C938E0" w:rsidRPr="00A054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–анализ методологии отражения финансовых потоков в системе СНС;</w:t>
            </w:r>
          </w:p>
        </w:tc>
      </w:tr>
      <w:tr w:rsidR="00C938E0" w:rsidRPr="00A054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–анализ методики расчетов показателей бюджетной статистики;</w:t>
            </w:r>
          </w:p>
        </w:tc>
      </w:tr>
      <w:tr w:rsidR="00C938E0" w:rsidRPr="00A054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–изучение статистических подходов к анализу финансовых потоков предприятий и организаций;</w:t>
            </w:r>
          </w:p>
        </w:tc>
      </w:tr>
      <w:tr w:rsidR="00C938E0" w:rsidRPr="00A054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–изучение методов статистического анализа отдельных сегментов финансового рынка ценных бумаг, страхового рынка, банковской статистики);</w:t>
            </w:r>
          </w:p>
        </w:tc>
      </w:tr>
      <w:tr w:rsidR="00C938E0" w:rsidRPr="00A054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–анализ современных методов статистики цен и инфляции;</w:t>
            </w:r>
          </w:p>
        </w:tc>
      </w:tr>
      <w:tr w:rsidR="00C938E0" w:rsidRPr="00A054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–исследование методов расчета и анализа валютных курсов и статистики внешнего сектора.</w:t>
            </w:r>
          </w:p>
        </w:tc>
      </w:tr>
      <w:tr w:rsidR="00C938E0" w:rsidRPr="00A054C2">
        <w:trPr>
          <w:trHeight w:hRule="exact" w:val="277"/>
        </w:trPr>
        <w:tc>
          <w:tcPr>
            <w:tcW w:w="766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</w:tr>
      <w:tr w:rsidR="00C938E0" w:rsidRPr="00A054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938E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C938E0" w:rsidRPr="00A054C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938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Деньги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кредит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банки</w:t>
            </w:r>
            <w:proofErr w:type="spellEnd"/>
          </w:p>
        </w:tc>
      </w:tr>
      <w:tr w:rsidR="00C938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  <w:proofErr w:type="spellEnd"/>
          </w:p>
        </w:tc>
      </w:tr>
      <w:tr w:rsidR="00C938E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</w:p>
        </w:tc>
      </w:tr>
      <w:tr w:rsidR="00C938E0" w:rsidRPr="00A054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938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</w:t>
            </w:r>
            <w:proofErr w:type="spellEnd"/>
          </w:p>
        </w:tc>
      </w:tr>
      <w:tr w:rsidR="00C938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рынки</w:t>
            </w:r>
            <w:proofErr w:type="spellEnd"/>
          </w:p>
        </w:tc>
      </w:tr>
      <w:tr w:rsidR="00C938E0" w:rsidRPr="00A054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Финансовые, страховые и бухгалтерские программные продукты</w:t>
            </w:r>
          </w:p>
        </w:tc>
      </w:tr>
      <w:tr w:rsidR="00C938E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C938E0">
        <w:trPr>
          <w:trHeight w:hRule="exact" w:val="277"/>
        </w:trPr>
        <w:tc>
          <w:tcPr>
            <w:tcW w:w="766" w:type="dxa"/>
          </w:tcPr>
          <w:p w:rsidR="00C938E0" w:rsidRDefault="00C938E0"/>
        </w:tc>
        <w:tc>
          <w:tcPr>
            <w:tcW w:w="511" w:type="dxa"/>
          </w:tcPr>
          <w:p w:rsidR="00C938E0" w:rsidRDefault="00C938E0"/>
        </w:tc>
        <w:tc>
          <w:tcPr>
            <w:tcW w:w="1560" w:type="dxa"/>
          </w:tcPr>
          <w:p w:rsidR="00C938E0" w:rsidRDefault="00C938E0"/>
        </w:tc>
        <w:tc>
          <w:tcPr>
            <w:tcW w:w="1844" w:type="dxa"/>
          </w:tcPr>
          <w:p w:rsidR="00C938E0" w:rsidRDefault="00C938E0"/>
        </w:tc>
        <w:tc>
          <w:tcPr>
            <w:tcW w:w="5104" w:type="dxa"/>
          </w:tcPr>
          <w:p w:rsidR="00C938E0" w:rsidRDefault="00C938E0"/>
        </w:tc>
        <w:tc>
          <w:tcPr>
            <w:tcW w:w="993" w:type="dxa"/>
          </w:tcPr>
          <w:p w:rsidR="00C938E0" w:rsidRDefault="00C938E0"/>
        </w:tc>
      </w:tr>
      <w:tr w:rsidR="00C938E0" w:rsidRPr="00A054C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938E0" w:rsidRPr="00A054C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     способностью осуществлять сбор, анализ и обработку данных, необходимых для решения профессиональных задач</w:t>
            </w:r>
          </w:p>
        </w:tc>
      </w:tr>
      <w:tr w:rsidR="00C938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38E0" w:rsidRPr="00A054C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комплексную методологию построения, расчета и     анализа    современной системы показателей, характеризующих деятельность хозяйствующих субъектов</w:t>
            </w:r>
          </w:p>
        </w:tc>
      </w:tr>
      <w:tr w:rsidR="00C938E0" w:rsidRPr="00A054C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построения,  построение  расчет  и     анализ     современной системы показателей, характеризующих деятельность хозяйствующих субъектов</w:t>
            </w:r>
          </w:p>
        </w:tc>
      </w:tr>
      <w:tr w:rsidR="00C938E0" w:rsidRPr="00A054C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построения, расчета и     анализа    современной системы показателей, характеризующих деятельность хозяйствующих субъектов</w:t>
            </w:r>
          </w:p>
        </w:tc>
      </w:tr>
      <w:tr w:rsidR="00C938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38E0" w:rsidRPr="00A054C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помощью дополнительных материалов  производить детальный   расчет  и     анализ     современной системы показателей,  характеризующих деятельность хозяйствующих субъектов</w:t>
            </w:r>
          </w:p>
        </w:tc>
      </w:tr>
      <w:tr w:rsidR="00C938E0" w:rsidRPr="00A054C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уверенно производить расчет  и     анализ     современной системы показателей, характеризующих деятельность хозяйствующих субъектов</w:t>
            </w:r>
          </w:p>
        </w:tc>
      </w:tr>
      <w:tr w:rsidR="00C938E0" w:rsidRPr="00A054C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производить   анализ современной системы показателей, характеризующих деятельность хозяйствующих субъектов</w:t>
            </w:r>
          </w:p>
        </w:tc>
      </w:tr>
      <w:tr w:rsidR="00C938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38E0" w:rsidRPr="00A054C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уверенными навыками производить детальный анализ современной системы показателей, характеризующих деятельность хозяйствующих субъектов и последующей их интерпретацией и анализом</w:t>
            </w:r>
          </w:p>
        </w:tc>
      </w:tr>
      <w:tr w:rsidR="00C938E0" w:rsidRPr="00A054C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первичными навыками детального анализа современной системы показателей, позволяющих характеризовать деятельность хозяйствующих субъектов</w:t>
            </w:r>
          </w:p>
        </w:tc>
      </w:tr>
      <w:tr w:rsidR="00C938E0" w:rsidRPr="00A054C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методов  анализа современной системы показателей, характеризующих деятельность хозяйствующих субъектов</w:t>
            </w:r>
          </w:p>
        </w:tc>
      </w:tr>
      <w:tr w:rsidR="00C938E0" w:rsidRPr="00A054C2">
        <w:trPr>
          <w:trHeight w:hRule="exact" w:val="138"/>
        </w:trPr>
        <w:tc>
          <w:tcPr>
            <w:tcW w:w="766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</w:tr>
      <w:tr w:rsidR="00C938E0" w:rsidRPr="00A054C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</w:tr>
      <w:tr w:rsidR="00C938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C938E0" w:rsidRDefault="007302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1"/>
        <w:gridCol w:w="3241"/>
        <w:gridCol w:w="4794"/>
        <w:gridCol w:w="972"/>
      </w:tblGrid>
      <w:tr w:rsidR="00C938E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5104" w:type="dxa"/>
          </w:tcPr>
          <w:p w:rsidR="00C938E0" w:rsidRDefault="00C938E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938E0" w:rsidRPr="00A054C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представления результатов произведенной работы по расчету статистических показателей в соответствии с принятыми в организации стандартами, правила заполнения статистической отчетности</w:t>
            </w:r>
          </w:p>
        </w:tc>
      </w:tr>
      <w:tr w:rsidR="00C938E0" w:rsidRPr="00A054C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выполнения необходимых для составления экономических разделов расчетов, порядок </w:t>
            </w:r>
            <w:proofErr w:type="spell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обосновывания</w:t>
            </w:r>
            <w:proofErr w:type="spell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представления результатов работы в соответствии с принятыми в организации стандартами</w:t>
            </w:r>
          </w:p>
        </w:tc>
      </w:tr>
      <w:tr w:rsidR="00C938E0" w:rsidRPr="00A054C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сбора необходимой информации для проведения статистического исследования</w:t>
            </w:r>
          </w:p>
        </w:tc>
      </w:tr>
      <w:tr w:rsidR="00C938E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38E0" w:rsidRPr="00A054C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программное обеспечение для составления  экономических планов и формировать отчет в соответствии с принятыми в организации требованиями</w:t>
            </w:r>
          </w:p>
        </w:tc>
      </w:tr>
      <w:tr w:rsidR="00C938E0" w:rsidRPr="00A054C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сравнительный анализ полученных результатов, делать выводы на основе полученных результатов</w:t>
            </w:r>
          </w:p>
        </w:tc>
      </w:tr>
      <w:tr w:rsidR="00C938E0" w:rsidRPr="00A054C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собирать информацию необходимую для проведения статистического исследования</w:t>
            </w:r>
          </w:p>
        </w:tc>
      </w:tr>
      <w:tr w:rsidR="00C938E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38E0" w:rsidRPr="00A054C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формирования развернутых, обоснованных отчетов и планов в соответствии с принятыми в организации стандартами</w:t>
            </w:r>
          </w:p>
        </w:tc>
      </w:tr>
      <w:tr w:rsidR="00C938E0" w:rsidRPr="00A054C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выполнения расчетов, составления экономических планов и их грамотного обоснования в соответствии с требованиями организации</w:t>
            </w:r>
          </w:p>
        </w:tc>
      </w:tr>
      <w:tr w:rsidR="00C938E0" w:rsidRPr="00A054C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знаниями, необходимыми для составления экономических планов и расчетов</w:t>
            </w:r>
          </w:p>
        </w:tc>
      </w:tr>
      <w:tr w:rsidR="00C938E0" w:rsidRPr="00A054C2">
        <w:trPr>
          <w:trHeight w:hRule="exact" w:val="138"/>
        </w:trPr>
        <w:tc>
          <w:tcPr>
            <w:tcW w:w="766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</w:tr>
      <w:tr w:rsidR="00C938E0" w:rsidRPr="00A054C2">
        <w:trPr>
          <w:trHeight w:hRule="exact" w:val="75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</w:t>
            </w:r>
          </w:p>
        </w:tc>
      </w:tr>
      <w:tr w:rsidR="00C938E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38E0" w:rsidRPr="00A054C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исследования и оценки результатов показателей статистики о социально - экономических явлениях</w:t>
            </w:r>
          </w:p>
        </w:tc>
      </w:tr>
      <w:tr w:rsidR="00C938E0" w:rsidRPr="00A054C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алгориты</w:t>
            </w:r>
            <w:proofErr w:type="spell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логически верно, аргументировано и ясно </w:t>
            </w:r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</w:t>
            </w:r>
            <w:proofErr w:type="gram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тенденции динамических изменений социально - экономических процессов</w:t>
            </w:r>
          </w:p>
        </w:tc>
      </w:tr>
      <w:tr w:rsidR="00C938E0" w:rsidRPr="00A054C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показателей, характеризующих динамические изменения  социально - экономических процессов</w:t>
            </w:r>
          </w:p>
        </w:tc>
      </w:tr>
      <w:tr w:rsidR="00C938E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38E0" w:rsidRPr="00A054C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  и ясно интерпретировать данные отечественной и зарубежной статистики о социально - экономических явлениях</w:t>
            </w:r>
          </w:p>
        </w:tc>
      </w:tr>
      <w:tr w:rsidR="00C938E0" w:rsidRPr="00A054C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 верно, аргументировано  выявлять тенденции динамических изменений социально - экономических процессов</w:t>
            </w:r>
          </w:p>
        </w:tc>
      </w:tr>
      <w:tr w:rsidR="00C938E0" w:rsidRPr="00A054C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полученные знания по примеру аналогу</w:t>
            </w:r>
          </w:p>
        </w:tc>
      </w:tr>
      <w:tr w:rsidR="00C938E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38E0" w:rsidRPr="00A054C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</w:t>
            </w:r>
            <w:proofErr w:type="spell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ппрограммного</w:t>
            </w:r>
            <w:proofErr w:type="spell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обеспечения позволяющего развернуто анализировать полученные расчеты</w:t>
            </w:r>
          </w:p>
        </w:tc>
      </w:tr>
      <w:tr w:rsidR="00C938E0" w:rsidRPr="00A054C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навыком анализа полученных данных </w:t>
            </w:r>
            <w:proofErr w:type="spell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иформирования</w:t>
            </w:r>
            <w:proofErr w:type="spell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развернутого отчета</w:t>
            </w:r>
          </w:p>
        </w:tc>
      </w:tr>
      <w:tr w:rsidR="00C938E0" w:rsidRPr="00A054C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 расчета показателей, характеризующих динамические изменения  социально - экономических процессов</w:t>
            </w:r>
          </w:p>
        </w:tc>
      </w:tr>
      <w:tr w:rsidR="00C938E0" w:rsidRPr="00A054C2">
        <w:trPr>
          <w:trHeight w:hRule="exact" w:val="138"/>
        </w:trPr>
        <w:tc>
          <w:tcPr>
            <w:tcW w:w="766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</w:tr>
      <w:tr w:rsidR="00C938E0" w:rsidRPr="00A054C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30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30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938E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38E0" w:rsidRPr="00A054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-закономерности функционирования современной финансовой системы в области финансового анализа</w:t>
            </w:r>
          </w:p>
        </w:tc>
      </w:tr>
      <w:tr w:rsidR="00C938E0" w:rsidRPr="00A054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особенности финансового анализа статистических данных;</w:t>
            </w:r>
          </w:p>
        </w:tc>
      </w:tr>
      <w:tr w:rsidR="00C938E0" w:rsidRPr="00A054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-основы построения, расчета и     анализа    современной системы показателей, характеризующих деятельность хозяйствующих субъектов в области финансового анализа на макро- и микро-уровнях;</w:t>
            </w:r>
          </w:p>
        </w:tc>
      </w:tr>
      <w:tr w:rsidR="00C938E0" w:rsidRPr="00A054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-сущность обобщающих показателей финансового анализа.</w:t>
            </w:r>
          </w:p>
        </w:tc>
      </w:tr>
      <w:tr w:rsidR="00C938E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38E0" w:rsidRPr="00A054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-анализировать полученную статистическую информацию и показатели   с помощью финансового анализа, процессы и институты на макро- и микр</w:t>
            </w:r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уровнях,</w:t>
            </w:r>
          </w:p>
        </w:tc>
      </w:tr>
      <w:tr w:rsidR="00C938E0" w:rsidRPr="00A054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-выявлять проблемы экономического характера при анализе конкретных ситуаций финансового состояния изучаемых единиц и совокупностей, предлагать способы их решения в области финансового анализа</w:t>
            </w:r>
          </w:p>
        </w:tc>
      </w:tr>
      <w:tr w:rsidR="00C938E0" w:rsidRPr="00A054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-рассчитывать экономические и социально – экономические показатели  с помощью финансового анализа статистических данных</w:t>
            </w:r>
          </w:p>
        </w:tc>
      </w:tr>
      <w:tr w:rsidR="00C938E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38E0" w:rsidRPr="00A054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применения анализа социально-экономических явлений с помощью финансового анализа статистических данных;</w:t>
            </w:r>
          </w:p>
        </w:tc>
      </w:tr>
    </w:tbl>
    <w:p w:rsidR="00C938E0" w:rsidRPr="007302A0" w:rsidRDefault="007302A0">
      <w:pPr>
        <w:rPr>
          <w:sz w:val="0"/>
          <w:szCs w:val="0"/>
          <w:lang w:val="ru-RU"/>
        </w:rPr>
      </w:pPr>
      <w:r w:rsidRPr="007302A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4"/>
        <w:gridCol w:w="3202"/>
        <w:gridCol w:w="143"/>
        <w:gridCol w:w="825"/>
        <w:gridCol w:w="698"/>
        <w:gridCol w:w="1118"/>
        <w:gridCol w:w="1254"/>
        <w:gridCol w:w="687"/>
        <w:gridCol w:w="400"/>
        <w:gridCol w:w="983"/>
      </w:tblGrid>
      <w:tr w:rsidR="00C938E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C938E0" w:rsidRDefault="00C938E0"/>
        </w:tc>
        <w:tc>
          <w:tcPr>
            <w:tcW w:w="710" w:type="dxa"/>
          </w:tcPr>
          <w:p w:rsidR="00C938E0" w:rsidRDefault="00C938E0"/>
        </w:tc>
        <w:tc>
          <w:tcPr>
            <w:tcW w:w="1135" w:type="dxa"/>
          </w:tcPr>
          <w:p w:rsidR="00C938E0" w:rsidRDefault="00C938E0"/>
        </w:tc>
        <w:tc>
          <w:tcPr>
            <w:tcW w:w="1277" w:type="dxa"/>
          </w:tcPr>
          <w:p w:rsidR="00C938E0" w:rsidRDefault="00C938E0"/>
        </w:tc>
        <w:tc>
          <w:tcPr>
            <w:tcW w:w="710" w:type="dxa"/>
          </w:tcPr>
          <w:p w:rsidR="00C938E0" w:rsidRDefault="00C938E0"/>
        </w:tc>
        <w:tc>
          <w:tcPr>
            <w:tcW w:w="426" w:type="dxa"/>
          </w:tcPr>
          <w:p w:rsidR="00C938E0" w:rsidRDefault="00C938E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938E0" w:rsidRPr="00A054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-методологией экономического исследования в области финансового анализа, методами   и   приемами анализа явлений    и   процессов   с помощью финансового анализа статистических данных;</w:t>
            </w:r>
          </w:p>
        </w:tc>
      </w:tr>
      <w:tr w:rsidR="00C938E0" w:rsidRPr="00A054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-опытом применения полученных знаний на практике.</w:t>
            </w:r>
          </w:p>
        </w:tc>
      </w:tr>
      <w:tr w:rsidR="00C938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277"/>
        </w:trPr>
        <w:tc>
          <w:tcPr>
            <w:tcW w:w="766" w:type="dxa"/>
          </w:tcPr>
          <w:p w:rsidR="00C938E0" w:rsidRDefault="00C938E0"/>
        </w:tc>
        <w:tc>
          <w:tcPr>
            <w:tcW w:w="228" w:type="dxa"/>
          </w:tcPr>
          <w:p w:rsidR="00C938E0" w:rsidRDefault="00C938E0"/>
        </w:tc>
        <w:tc>
          <w:tcPr>
            <w:tcW w:w="3545" w:type="dxa"/>
          </w:tcPr>
          <w:p w:rsidR="00C938E0" w:rsidRDefault="00C938E0"/>
        </w:tc>
        <w:tc>
          <w:tcPr>
            <w:tcW w:w="143" w:type="dxa"/>
          </w:tcPr>
          <w:p w:rsidR="00C938E0" w:rsidRDefault="00C938E0"/>
        </w:tc>
        <w:tc>
          <w:tcPr>
            <w:tcW w:w="851" w:type="dxa"/>
          </w:tcPr>
          <w:p w:rsidR="00C938E0" w:rsidRDefault="00C938E0"/>
        </w:tc>
        <w:tc>
          <w:tcPr>
            <w:tcW w:w="710" w:type="dxa"/>
          </w:tcPr>
          <w:p w:rsidR="00C938E0" w:rsidRDefault="00C938E0"/>
        </w:tc>
        <w:tc>
          <w:tcPr>
            <w:tcW w:w="1135" w:type="dxa"/>
          </w:tcPr>
          <w:p w:rsidR="00C938E0" w:rsidRDefault="00C938E0"/>
        </w:tc>
        <w:tc>
          <w:tcPr>
            <w:tcW w:w="1277" w:type="dxa"/>
          </w:tcPr>
          <w:p w:rsidR="00C938E0" w:rsidRDefault="00C938E0"/>
        </w:tc>
        <w:tc>
          <w:tcPr>
            <w:tcW w:w="710" w:type="dxa"/>
          </w:tcPr>
          <w:p w:rsidR="00C938E0" w:rsidRDefault="00C938E0"/>
        </w:tc>
        <w:tc>
          <w:tcPr>
            <w:tcW w:w="426" w:type="dxa"/>
          </w:tcPr>
          <w:p w:rsidR="00C938E0" w:rsidRDefault="00C938E0"/>
        </w:tc>
        <w:tc>
          <w:tcPr>
            <w:tcW w:w="993" w:type="dxa"/>
          </w:tcPr>
          <w:p w:rsidR="00C938E0" w:rsidRDefault="00C938E0"/>
        </w:tc>
      </w:tr>
      <w:tr w:rsidR="00C938E0" w:rsidRPr="00A054C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938E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938E0" w:rsidRPr="00A054C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Статистика государственных финансов, финансовой деятельности организаций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C938E0">
            <w:pPr>
              <w:rPr>
                <w:lang w:val="ru-RU"/>
              </w:rPr>
            </w:pPr>
          </w:p>
        </w:tc>
      </w:tr>
      <w:tr w:rsidR="00C938E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финансов</w:t>
            </w:r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экономических расчетов   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структура корпоративных финансов /</w:t>
            </w:r>
            <w:proofErr w:type="spellStart"/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структура корпоративных финансов /</w:t>
            </w:r>
            <w:proofErr w:type="spellStart"/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финансов</w:t>
            </w:r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экономических расчетов     /</w:t>
            </w:r>
            <w:proofErr w:type="spell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метод, задачи и система показателей</w:t>
            </w:r>
          </w:p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структура корпоративных финансов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Л2.3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финансов</w:t>
            </w:r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экономических расчетов   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структура корпоративных финансов /</w:t>
            </w:r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Л2.2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Л2.1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показатели, характеризующие процессы налоговой 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Л2.2 Л2.3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показатели, характеризующие процессы налоговой деятельности /</w:t>
            </w:r>
            <w:proofErr w:type="spellStart"/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Л2.2 Л2.3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показатели, характеризующие процессы налоговой деятельности /</w:t>
            </w:r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Л2.2 Л2.3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Статистические показатели, характеризующие процессы налоговой деятельности /</w:t>
            </w:r>
            <w:proofErr w:type="spellStart"/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Л2.2 Л2.3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 w:rsidRPr="00A054C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Статистика денежного обращения цен и инфляции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C938E0">
            <w:pPr>
              <w:rPr>
                <w:lang w:val="ru-RU"/>
              </w:rPr>
            </w:pPr>
          </w:p>
        </w:tc>
      </w:tr>
      <w:tr w:rsidR="00C938E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денежного обращения. Основные денежные агрегаты</w:t>
            </w:r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денежного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Л2.2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виды цен. Способы формирования и контроля </w:t>
            </w:r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ценовой</w:t>
            </w:r>
            <w:proofErr w:type="gram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политикти</w:t>
            </w:r>
            <w:proofErr w:type="spell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Индексы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Л2.2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инфляции. Основные показатели, характеризующие процессы инфляции /</w:t>
            </w:r>
            <w:proofErr w:type="spellStart"/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Л2.3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</w:tbl>
    <w:p w:rsidR="00C938E0" w:rsidRDefault="007302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380"/>
        <w:gridCol w:w="134"/>
        <w:gridCol w:w="799"/>
        <w:gridCol w:w="686"/>
        <w:gridCol w:w="1103"/>
        <w:gridCol w:w="1215"/>
        <w:gridCol w:w="674"/>
        <w:gridCol w:w="389"/>
        <w:gridCol w:w="948"/>
      </w:tblGrid>
      <w:tr w:rsidR="00C938E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C938E0" w:rsidRDefault="00C938E0"/>
        </w:tc>
        <w:tc>
          <w:tcPr>
            <w:tcW w:w="710" w:type="dxa"/>
          </w:tcPr>
          <w:p w:rsidR="00C938E0" w:rsidRDefault="00C938E0"/>
        </w:tc>
        <w:tc>
          <w:tcPr>
            <w:tcW w:w="1135" w:type="dxa"/>
          </w:tcPr>
          <w:p w:rsidR="00C938E0" w:rsidRDefault="00C938E0"/>
        </w:tc>
        <w:tc>
          <w:tcPr>
            <w:tcW w:w="1277" w:type="dxa"/>
          </w:tcPr>
          <w:p w:rsidR="00C938E0" w:rsidRDefault="00C938E0"/>
        </w:tc>
        <w:tc>
          <w:tcPr>
            <w:tcW w:w="710" w:type="dxa"/>
          </w:tcPr>
          <w:p w:rsidR="00C938E0" w:rsidRDefault="00C938E0"/>
        </w:tc>
        <w:tc>
          <w:tcPr>
            <w:tcW w:w="426" w:type="dxa"/>
          </w:tcPr>
          <w:p w:rsidR="00C938E0" w:rsidRDefault="00C938E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938E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виды цен. Способы формирования и контроля </w:t>
            </w:r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ценовой</w:t>
            </w:r>
            <w:proofErr w:type="gram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политикти</w:t>
            </w:r>
            <w:proofErr w:type="spell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Индексы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Л2.3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инфляции. Основные показатели, характеризующие процессы инфляции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Л2.1 Л2.2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инфляции. Основные показатели, характеризующие процессы инфляции /</w:t>
            </w:r>
            <w:proofErr w:type="spellStart"/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Л2.1 Л2.2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инфляции. Основные показатели, характеризующие процессы инфляции /</w:t>
            </w:r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Л2.2 Л2.3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 w:rsidRPr="00A054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Банковская статистика, статистика фондового рынка и страхования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C938E0">
            <w:pPr>
              <w:rPr>
                <w:lang w:val="ru-RU"/>
              </w:rPr>
            </w:pPr>
          </w:p>
        </w:tc>
      </w:tr>
      <w:tr w:rsidR="00C938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банков. Основные показатели, характеризующие процессы банковской 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Л2.2 Л2.3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Статистика фондового рынка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ценных бумаг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Л2.2 Л2.3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показатели, характеризующие процессы деятельности на фондовом рынке /</w:t>
            </w:r>
            <w:proofErr w:type="spellStart"/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Л2.3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банков. Основные показатели, характеризующие процессы банковской деятельности /</w:t>
            </w:r>
            <w:proofErr w:type="spellStart"/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Л2.2 Л2.3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банков. Основные показатели, характеризующие процессы банковской деятельности /</w:t>
            </w:r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Л2.2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Статистика фондового рынка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ценных бумаг /</w:t>
            </w:r>
            <w:proofErr w:type="spellStart"/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Л2.2 Л2.3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Статистика фондового рынка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ценных бумаг /</w:t>
            </w:r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Л2.2 Л2.3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Л2.1 Л2.3</w:t>
            </w:r>
          </w:p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</w:tr>
      <w:tr w:rsidR="00C938E0">
        <w:trPr>
          <w:trHeight w:hRule="exact" w:val="277"/>
        </w:trPr>
        <w:tc>
          <w:tcPr>
            <w:tcW w:w="993" w:type="dxa"/>
          </w:tcPr>
          <w:p w:rsidR="00C938E0" w:rsidRDefault="00C938E0"/>
        </w:tc>
        <w:tc>
          <w:tcPr>
            <w:tcW w:w="3545" w:type="dxa"/>
          </w:tcPr>
          <w:p w:rsidR="00C938E0" w:rsidRDefault="00C938E0"/>
        </w:tc>
        <w:tc>
          <w:tcPr>
            <w:tcW w:w="143" w:type="dxa"/>
          </w:tcPr>
          <w:p w:rsidR="00C938E0" w:rsidRDefault="00C938E0"/>
        </w:tc>
        <w:tc>
          <w:tcPr>
            <w:tcW w:w="851" w:type="dxa"/>
          </w:tcPr>
          <w:p w:rsidR="00C938E0" w:rsidRDefault="00C938E0"/>
        </w:tc>
        <w:tc>
          <w:tcPr>
            <w:tcW w:w="710" w:type="dxa"/>
          </w:tcPr>
          <w:p w:rsidR="00C938E0" w:rsidRDefault="00C938E0"/>
        </w:tc>
        <w:tc>
          <w:tcPr>
            <w:tcW w:w="1135" w:type="dxa"/>
          </w:tcPr>
          <w:p w:rsidR="00C938E0" w:rsidRDefault="00C938E0"/>
        </w:tc>
        <w:tc>
          <w:tcPr>
            <w:tcW w:w="1277" w:type="dxa"/>
          </w:tcPr>
          <w:p w:rsidR="00C938E0" w:rsidRDefault="00C938E0"/>
        </w:tc>
        <w:tc>
          <w:tcPr>
            <w:tcW w:w="710" w:type="dxa"/>
          </w:tcPr>
          <w:p w:rsidR="00C938E0" w:rsidRDefault="00C938E0"/>
        </w:tc>
        <w:tc>
          <w:tcPr>
            <w:tcW w:w="426" w:type="dxa"/>
          </w:tcPr>
          <w:p w:rsidR="00C938E0" w:rsidRDefault="00C938E0"/>
        </w:tc>
        <w:tc>
          <w:tcPr>
            <w:tcW w:w="993" w:type="dxa"/>
          </w:tcPr>
          <w:p w:rsidR="00C938E0" w:rsidRDefault="00C938E0"/>
        </w:tc>
      </w:tr>
      <w:tr w:rsidR="00C938E0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938E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938E0" w:rsidRPr="00A054C2">
        <w:trPr>
          <w:trHeight w:hRule="exact" w:val="3334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1.Предмет и метод статистики финансов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2.Система показателей статистики финансов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3.Методология финансово-экономических расчетов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4.Статистика государственных финансов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5.Статистика финансовой деятельности организаций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6.Статистика денежного обращения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7.Статистика цен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8.Статистика инфляции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9.Банковская статистика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10.Статистика фондового рынка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11.Статистика страхования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12.Статистика налогов и налогообложения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13.Статистика доходов и расходов бюджета.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14.Расчет коэффициентов дифференциации.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15.Статистика национального богатства</w:t>
            </w:r>
          </w:p>
        </w:tc>
      </w:tr>
    </w:tbl>
    <w:p w:rsidR="00C938E0" w:rsidRPr="007302A0" w:rsidRDefault="007302A0">
      <w:pPr>
        <w:rPr>
          <w:sz w:val="0"/>
          <w:szCs w:val="0"/>
          <w:lang w:val="ru-RU"/>
        </w:rPr>
      </w:pPr>
      <w:r w:rsidRPr="007302A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2"/>
        <w:gridCol w:w="4802"/>
        <w:gridCol w:w="970"/>
      </w:tblGrid>
      <w:tr w:rsidR="00C938E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5104" w:type="dxa"/>
          </w:tcPr>
          <w:p w:rsidR="00C938E0" w:rsidRDefault="00C938E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938E0" w:rsidRPr="00A054C2">
        <w:trPr>
          <w:trHeight w:hRule="exact" w:val="1300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16.Сущность и структура национального богатства.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17.Основные методы учета национального богатства.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18.Статистическая методология построения национальных счетов.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19.Статистическая методология построения балансов и системы показателей, характеризующих </w:t>
            </w:r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процессы</w:t>
            </w:r>
            <w:proofErr w:type="gram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макроуровне.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20.Валовый доход, понятие ВВП </w:t>
            </w:r>
            <w:proofErr w:type="spell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иВНП</w:t>
            </w:r>
            <w:proofErr w:type="spellEnd"/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21.Статистика государственных финансов и государственного </w:t>
            </w:r>
            <w:proofErr w:type="spell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долдга</w:t>
            </w:r>
            <w:proofErr w:type="spellEnd"/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22.Показатели денежного оборота.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23.Формирование бюджета и внебюджетных фондов.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24.Показатели</w:t>
            </w:r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proofErr w:type="gram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арактеризующие финансовую деятельность предприятий и организаций.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25.Показатели денежного обращения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26.Коэффициент оборачиваемости, факторный анализ.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27.Статистика инфляции и цен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28.Ценовая политика в современных условиях. Система показателей индексов цен. Индивидуальные и общие индексы цен.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29.Банковская статистика.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30.Показатели учета банковской и биржевой деятельности.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31.Статистика страхования.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32.Показатели учета страховых операций.</w:t>
            </w:r>
          </w:p>
          <w:p w:rsidR="00C938E0" w:rsidRPr="007302A0" w:rsidRDefault="00C938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работ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Статистическая оценка эффективности управления государственными финансами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Статистическая оценка состояния и дефицита (профицита) госбюджета: показатели и социально-экономические последствия.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Статистический анализ взаимосвязи показателей государственного бюджета и социальной сферы России.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Моделирование и прогнозирование показателей госбюджета на примере Российской Федерации.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Статистическая методология построения балансов и системы показателей, характеризующих </w:t>
            </w:r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процессы</w:t>
            </w:r>
            <w:proofErr w:type="gram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макроуровне.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Статистическая оценка налогов и налогообложения.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Статистика инфляции и цен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Статистический анализ показателей денежного обращения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Статистическая оценка финансовых результатов деятельности предприятия (на примере конкретного предприятия)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Статистический анализ показателей прибыли и рентабельности предприятия (на примере конкретного предприятия)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Статистический анализ финансовой устойчивости деятельности компании (на примере конкретного предприятия)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</w:t>
            </w:r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Статистический анализ финансовой деятельности некоммерческих предприятий на примере конкретного предприятия)</w:t>
            </w:r>
            <w:proofErr w:type="gramEnd"/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Статистический анализ источников финансирования госбюджета Российской Федерации на современном этапе.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Статистика размещения и деятельности предприятий банковской сферы в Российской Федерации.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Кредитный рынок в Российской Федерации: современное состояние и перспективы развития.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Информационная база статистики цен: методы оценки уровня рыночных цен в России.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Статистическое моделирование и прогнозирование рынка товаров и услуг по параметру цен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Развитие банковской сферы Российской Федерации: основные направления и тенденции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Статистический анализ сферы небанковских организаций в Российской Федерации.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Статистическая оценка состояния денежной сферы в Российской Федерации.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Актуальные проблемы цен и ценообразования в России: финансово-экономические последствия.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Статистический анализ влияния денежно-кредитной политики ЦБ РФ на состояние кредитного рынка России на современном этапе.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Статистическая оценка эффективности денежно-кредитной политики и ее влияния на экономику страны.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Статистический анализ страхового рынка в Российской Федерации.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Современное состояние и тенденции развития фондового рынка России.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Статистический анализ современной структуры финансового рынка Российской Федерации.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Проблемы моделирования и прогнозирования курсов национальных валют.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Статистическое исследование объёма и динамики денежной массы в РФ.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Статистический анализ межбюджетных отношений в РФ.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Инфляционный процесс и динамика цен на нефть.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Статистический анализ рынка ценных бумаг.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Показатели учета банковской и биржевой деятельности.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Статистическая оценка рисков ценных бумаг.</w:t>
            </w:r>
          </w:p>
        </w:tc>
      </w:tr>
      <w:tr w:rsidR="00C938E0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938E0" w:rsidRPr="00A054C2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C938E0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938E0" w:rsidRPr="00A054C2">
        <w:trPr>
          <w:trHeight w:hRule="exact" w:val="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и задания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Доклад, сообщение</w:t>
            </w:r>
          </w:p>
        </w:tc>
      </w:tr>
    </w:tbl>
    <w:p w:rsidR="00C938E0" w:rsidRPr="007302A0" w:rsidRDefault="007302A0">
      <w:pPr>
        <w:rPr>
          <w:sz w:val="0"/>
          <w:szCs w:val="0"/>
          <w:lang w:val="ru-RU"/>
        </w:rPr>
      </w:pPr>
      <w:r w:rsidRPr="007302A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73"/>
        <w:gridCol w:w="1697"/>
        <w:gridCol w:w="1351"/>
        <w:gridCol w:w="963"/>
        <w:gridCol w:w="3125"/>
        <w:gridCol w:w="2342"/>
      </w:tblGrid>
      <w:tr w:rsidR="00C938E0" w:rsidTr="00A054C2">
        <w:trPr>
          <w:trHeight w:hRule="exact" w:val="416"/>
        </w:trPr>
        <w:tc>
          <w:tcPr>
            <w:tcW w:w="384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963" w:type="dxa"/>
          </w:tcPr>
          <w:p w:rsidR="00C938E0" w:rsidRDefault="00C938E0"/>
        </w:tc>
        <w:tc>
          <w:tcPr>
            <w:tcW w:w="3125" w:type="dxa"/>
          </w:tcPr>
          <w:p w:rsidR="00C938E0" w:rsidRDefault="00C938E0"/>
        </w:tc>
        <w:tc>
          <w:tcPr>
            <w:tcW w:w="2342" w:type="dxa"/>
            <w:shd w:val="clear" w:color="C0C0C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938E0" w:rsidTr="00A054C2">
        <w:trPr>
          <w:trHeight w:hRule="exact" w:val="277"/>
        </w:trPr>
        <w:tc>
          <w:tcPr>
            <w:tcW w:w="723" w:type="dxa"/>
          </w:tcPr>
          <w:p w:rsidR="00C938E0" w:rsidRDefault="00C938E0"/>
        </w:tc>
        <w:tc>
          <w:tcPr>
            <w:tcW w:w="73" w:type="dxa"/>
          </w:tcPr>
          <w:p w:rsidR="00C938E0" w:rsidRDefault="00C938E0"/>
        </w:tc>
        <w:tc>
          <w:tcPr>
            <w:tcW w:w="1697" w:type="dxa"/>
          </w:tcPr>
          <w:p w:rsidR="00C938E0" w:rsidRDefault="00C938E0"/>
        </w:tc>
        <w:tc>
          <w:tcPr>
            <w:tcW w:w="1351" w:type="dxa"/>
          </w:tcPr>
          <w:p w:rsidR="00C938E0" w:rsidRDefault="00C938E0"/>
        </w:tc>
        <w:tc>
          <w:tcPr>
            <w:tcW w:w="963" w:type="dxa"/>
          </w:tcPr>
          <w:p w:rsidR="00C938E0" w:rsidRDefault="00C938E0"/>
        </w:tc>
        <w:tc>
          <w:tcPr>
            <w:tcW w:w="3125" w:type="dxa"/>
          </w:tcPr>
          <w:p w:rsidR="00C938E0" w:rsidRDefault="00C938E0"/>
        </w:tc>
        <w:tc>
          <w:tcPr>
            <w:tcW w:w="2342" w:type="dxa"/>
          </w:tcPr>
          <w:p w:rsidR="00C938E0" w:rsidRDefault="00C938E0"/>
        </w:tc>
      </w:tr>
      <w:tr w:rsidR="00C938E0" w:rsidRPr="00A054C2" w:rsidTr="009E271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938E0" w:rsidTr="009E271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938E0" w:rsidTr="009E271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938E0" w:rsidTr="00A054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  <w:tc>
          <w:tcPr>
            <w:tcW w:w="1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2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54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E2714" w:rsidRPr="00A054C2" w:rsidTr="00A054C2">
        <w:trPr>
          <w:trHeight w:hRule="exact" w:val="77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0B5C8A" w:rsidRDefault="009E2714" w:rsidP="007C03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B5C8A">
              <w:rPr>
                <w:rFonts w:ascii="Times New Roman" w:hAnsi="Times New Roman" w:cs="Times New Roman"/>
                <w:sz w:val="19"/>
                <w:szCs w:val="19"/>
              </w:rPr>
              <w:t>Л1.1</w:t>
            </w:r>
          </w:p>
        </w:tc>
        <w:tc>
          <w:tcPr>
            <w:tcW w:w="1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6409FE" w:rsidRDefault="009E2714" w:rsidP="007C03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409FE">
              <w:rPr>
                <w:rFonts w:ascii="Times New Roman" w:hAnsi="Times New Roman"/>
                <w:sz w:val="19"/>
                <w:szCs w:val="19"/>
                <w:lang w:bidi="he-IL"/>
              </w:rPr>
              <w:t>Годин</w:t>
            </w:r>
            <w:proofErr w:type="spellEnd"/>
            <w:r w:rsidRPr="006409FE">
              <w:rPr>
                <w:rFonts w:ascii="Times New Roman" w:hAnsi="Times New Roman"/>
                <w:sz w:val="19"/>
                <w:szCs w:val="19"/>
                <w:lang w:bidi="he-IL"/>
              </w:rPr>
              <w:t xml:space="preserve"> А.М.</w:t>
            </w:r>
          </w:p>
        </w:tc>
        <w:tc>
          <w:tcPr>
            <w:tcW w:w="2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6409FE" w:rsidRDefault="009E2714" w:rsidP="007C03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409FE">
              <w:rPr>
                <w:rFonts w:ascii="Times New Roman" w:hAnsi="Times New Roman"/>
                <w:sz w:val="19"/>
                <w:szCs w:val="19"/>
                <w:lang w:bidi="he-IL"/>
              </w:rPr>
              <w:t>Статистика</w:t>
            </w:r>
            <w:proofErr w:type="spellEnd"/>
            <w:r w:rsidRPr="006409FE">
              <w:rPr>
                <w:rFonts w:ascii="Times New Roman" w:hAnsi="Times New Roman"/>
                <w:sz w:val="19"/>
                <w:szCs w:val="19"/>
                <w:lang w:bidi="he-IL"/>
              </w:rPr>
              <w:t xml:space="preserve">: </w:t>
            </w:r>
            <w:proofErr w:type="spellStart"/>
            <w:r w:rsidRPr="006409FE">
              <w:rPr>
                <w:rFonts w:ascii="Times New Roman" w:hAnsi="Times New Roman"/>
                <w:sz w:val="19"/>
                <w:szCs w:val="19"/>
                <w:lang w:bidi="he-IL"/>
              </w:rPr>
              <w:t>учебник</w:t>
            </w:r>
            <w:proofErr w:type="spellEnd"/>
          </w:p>
        </w:tc>
        <w:tc>
          <w:tcPr>
            <w:tcW w:w="54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7073A8" w:rsidRDefault="009E2714" w:rsidP="007C03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3A8">
              <w:rPr>
                <w:rFonts w:ascii="Times New Roman" w:hAnsi="Times New Roman"/>
                <w:sz w:val="19"/>
                <w:szCs w:val="19"/>
                <w:lang w:val="ru-RU"/>
              </w:rPr>
              <w:t>Москва: Издательско-торговая корпорация «Дашков и</w:t>
            </w:r>
            <w:proofErr w:type="gramStart"/>
            <w:r w:rsidRPr="007073A8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7073A8">
              <w:rPr>
                <w:rFonts w:ascii="Times New Roman" w:hAnsi="Times New Roman"/>
                <w:sz w:val="19"/>
                <w:szCs w:val="19"/>
                <w:lang w:val="ru-RU"/>
              </w:rPr>
              <w:t>°», 2017</w:t>
            </w:r>
            <w:r w:rsidRPr="007073A8">
              <w:rPr>
                <w:rFonts w:ascii="Times New Roman" w:hAnsi="Times New Roman"/>
                <w:sz w:val="19"/>
                <w:szCs w:val="19"/>
                <w:lang w:val="ru-RU" w:bidi="he-IL"/>
              </w:rPr>
              <w:t xml:space="preserve">. 412 с. </w:t>
            </w:r>
            <w:r w:rsidRPr="006409FE">
              <w:rPr>
                <w:rFonts w:ascii="Times New Roman" w:hAnsi="Times New Roman"/>
                <w:sz w:val="19"/>
                <w:szCs w:val="19"/>
                <w:lang w:bidi="he-IL"/>
              </w:rPr>
              <w:t>URL</w:t>
            </w:r>
            <w:r w:rsidRPr="007073A8">
              <w:rPr>
                <w:rFonts w:ascii="Times New Roman" w:hAnsi="Times New Roman"/>
                <w:sz w:val="19"/>
                <w:szCs w:val="19"/>
                <w:lang w:val="ru-RU" w:bidi="he-IL"/>
              </w:rPr>
              <w:t>:</w:t>
            </w:r>
            <w:r w:rsidRPr="006409FE">
              <w:rPr>
                <w:rFonts w:ascii="Times New Roman" w:hAnsi="Times New Roman"/>
                <w:sz w:val="19"/>
                <w:szCs w:val="19"/>
                <w:lang w:bidi="he-IL"/>
              </w:rPr>
              <w:t>http</w:t>
            </w:r>
            <w:r w:rsidRPr="007073A8">
              <w:rPr>
                <w:rFonts w:ascii="Times New Roman" w:hAnsi="Times New Roman"/>
                <w:sz w:val="19"/>
                <w:szCs w:val="19"/>
                <w:lang w:val="ru-RU" w:bidi="he-IL"/>
              </w:rPr>
              <w:t>://</w:t>
            </w:r>
            <w:proofErr w:type="spellStart"/>
            <w:r w:rsidRPr="006409FE">
              <w:rPr>
                <w:rFonts w:ascii="Times New Roman" w:hAnsi="Times New Roman"/>
                <w:sz w:val="19"/>
                <w:szCs w:val="19"/>
                <w:lang w:bidi="he-IL"/>
              </w:rPr>
              <w:t>biblioclub</w:t>
            </w:r>
            <w:proofErr w:type="spellEnd"/>
            <w:r w:rsidRPr="007073A8">
              <w:rPr>
                <w:rFonts w:ascii="Times New Roman" w:hAnsi="Times New Roman"/>
                <w:sz w:val="19"/>
                <w:szCs w:val="19"/>
                <w:lang w:val="ru-RU" w:bidi="he-IL"/>
              </w:rPr>
              <w:t>.</w:t>
            </w:r>
            <w:proofErr w:type="spellStart"/>
            <w:r w:rsidRPr="006409FE">
              <w:rPr>
                <w:rFonts w:ascii="Times New Roman" w:hAnsi="Times New Roman"/>
                <w:sz w:val="19"/>
                <w:szCs w:val="19"/>
                <w:lang w:bidi="he-IL"/>
              </w:rPr>
              <w:t>ru</w:t>
            </w:r>
            <w:proofErr w:type="spellEnd"/>
            <w:r w:rsidRPr="007073A8">
              <w:rPr>
                <w:rFonts w:ascii="Times New Roman" w:hAnsi="Times New Roman"/>
                <w:sz w:val="19"/>
                <w:szCs w:val="19"/>
                <w:lang w:val="ru-RU" w:bidi="he-IL"/>
              </w:rPr>
              <w:t>/</w:t>
            </w:r>
            <w:r w:rsidRPr="006409FE">
              <w:rPr>
                <w:rFonts w:ascii="Times New Roman" w:hAnsi="Times New Roman"/>
                <w:sz w:val="19"/>
                <w:szCs w:val="19"/>
                <w:lang w:bidi="he-IL"/>
              </w:rPr>
              <w:t>index</w:t>
            </w:r>
            <w:r w:rsidRPr="007073A8">
              <w:rPr>
                <w:rFonts w:ascii="Times New Roman" w:hAnsi="Times New Roman"/>
                <w:sz w:val="19"/>
                <w:szCs w:val="19"/>
                <w:lang w:val="ru-RU" w:bidi="he-IL"/>
              </w:rPr>
              <w:t>.</w:t>
            </w:r>
            <w:proofErr w:type="spellStart"/>
            <w:r w:rsidRPr="006409FE">
              <w:rPr>
                <w:rFonts w:ascii="Times New Roman" w:hAnsi="Times New Roman"/>
                <w:sz w:val="19"/>
                <w:szCs w:val="19"/>
                <w:lang w:bidi="he-IL"/>
              </w:rPr>
              <w:t>php</w:t>
            </w:r>
            <w:proofErr w:type="spellEnd"/>
            <w:r w:rsidRPr="007073A8">
              <w:rPr>
                <w:rFonts w:ascii="Times New Roman" w:hAnsi="Times New Roman"/>
                <w:sz w:val="19"/>
                <w:szCs w:val="19"/>
                <w:lang w:val="ru-RU" w:bidi="he-IL"/>
              </w:rPr>
              <w:t>?</w:t>
            </w:r>
            <w:r w:rsidRPr="006409FE">
              <w:rPr>
                <w:rFonts w:ascii="Times New Roman" w:hAnsi="Times New Roman"/>
                <w:sz w:val="19"/>
                <w:szCs w:val="19"/>
                <w:lang w:bidi="he-IL"/>
              </w:rPr>
              <w:t>page</w:t>
            </w:r>
            <w:r w:rsidRPr="007073A8">
              <w:rPr>
                <w:rFonts w:ascii="Times New Roman" w:hAnsi="Times New Roman"/>
                <w:sz w:val="19"/>
                <w:szCs w:val="19"/>
                <w:lang w:val="ru-RU" w:bidi="he-IL"/>
              </w:rPr>
              <w:t>=</w:t>
            </w:r>
            <w:r w:rsidRPr="006409FE">
              <w:rPr>
                <w:rFonts w:ascii="Times New Roman" w:hAnsi="Times New Roman"/>
                <w:sz w:val="19"/>
                <w:szCs w:val="19"/>
                <w:lang w:bidi="he-IL"/>
              </w:rPr>
              <w:t>book</w:t>
            </w:r>
            <w:r w:rsidRPr="007073A8">
              <w:rPr>
                <w:rFonts w:ascii="Times New Roman" w:hAnsi="Times New Roman"/>
                <w:sz w:val="19"/>
                <w:szCs w:val="19"/>
                <w:lang w:val="ru-RU" w:bidi="he-IL"/>
              </w:rPr>
              <w:t>_</w:t>
            </w:r>
            <w:r w:rsidRPr="006409FE">
              <w:rPr>
                <w:rFonts w:ascii="Times New Roman" w:hAnsi="Times New Roman"/>
                <w:sz w:val="19"/>
                <w:szCs w:val="19"/>
                <w:lang w:bidi="he-IL"/>
              </w:rPr>
              <w:t>red</w:t>
            </w:r>
            <w:r w:rsidRPr="007073A8">
              <w:rPr>
                <w:rFonts w:ascii="Times New Roman" w:hAnsi="Times New Roman"/>
                <w:sz w:val="19"/>
                <w:szCs w:val="19"/>
                <w:lang w:val="ru-RU" w:bidi="he-IL"/>
              </w:rPr>
              <w:t>&amp;</w:t>
            </w:r>
            <w:r w:rsidRPr="006409FE">
              <w:rPr>
                <w:rFonts w:ascii="Times New Roman" w:hAnsi="Times New Roman"/>
                <w:sz w:val="19"/>
                <w:szCs w:val="19"/>
                <w:lang w:bidi="he-IL"/>
              </w:rPr>
              <w:t>id</w:t>
            </w:r>
            <w:r w:rsidRPr="007073A8">
              <w:rPr>
                <w:rFonts w:ascii="Times New Roman" w:hAnsi="Times New Roman"/>
                <w:sz w:val="19"/>
                <w:szCs w:val="19"/>
                <w:lang w:val="ru-RU" w:bidi="he-IL"/>
              </w:rPr>
              <w:t>=452543&amp;</w:t>
            </w:r>
            <w:proofErr w:type="spellStart"/>
            <w:r w:rsidRPr="006409FE">
              <w:rPr>
                <w:rFonts w:ascii="Times New Roman" w:hAnsi="Times New Roman"/>
                <w:sz w:val="19"/>
                <w:szCs w:val="19"/>
                <w:lang w:bidi="he-IL"/>
              </w:rPr>
              <w:t>sr</w:t>
            </w:r>
            <w:proofErr w:type="spellEnd"/>
            <w:r w:rsidRPr="007073A8">
              <w:rPr>
                <w:rFonts w:ascii="Times New Roman" w:hAnsi="Times New Roman"/>
                <w:sz w:val="19"/>
                <w:szCs w:val="19"/>
                <w:lang w:val="ru-RU" w:bidi="he-IL"/>
              </w:rPr>
              <w:t>=1</w:t>
            </w:r>
          </w:p>
        </w:tc>
      </w:tr>
      <w:tr w:rsidR="009E2714" w:rsidRPr="00A054C2" w:rsidTr="00A054C2">
        <w:trPr>
          <w:trHeight w:hRule="exact" w:val="55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0B5C8A" w:rsidRDefault="009E2714" w:rsidP="007C03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B5C8A">
              <w:rPr>
                <w:rFonts w:ascii="Times New Roman" w:hAnsi="Times New Roman" w:cs="Times New Roman"/>
                <w:sz w:val="19"/>
                <w:szCs w:val="19"/>
              </w:rPr>
              <w:t>Л1.2</w:t>
            </w:r>
          </w:p>
        </w:tc>
        <w:tc>
          <w:tcPr>
            <w:tcW w:w="1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7073A8" w:rsidRDefault="009E2714" w:rsidP="007C03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3A8">
              <w:rPr>
                <w:rFonts w:ascii="Times New Roman" w:hAnsi="Times New Roman"/>
                <w:sz w:val="19"/>
                <w:szCs w:val="19"/>
                <w:lang w:val="ru-RU"/>
              </w:rPr>
              <w:t>Васильева</w:t>
            </w:r>
            <w:r w:rsidRPr="00DA3014">
              <w:rPr>
                <w:rFonts w:ascii="Times New Roman" w:hAnsi="Times New Roman"/>
                <w:sz w:val="19"/>
                <w:szCs w:val="19"/>
              </w:rPr>
              <w:t> </w:t>
            </w:r>
            <w:r w:rsidRPr="007073A8">
              <w:rPr>
                <w:rFonts w:ascii="Times New Roman" w:hAnsi="Times New Roman"/>
                <w:sz w:val="19"/>
                <w:szCs w:val="19"/>
                <w:lang w:val="ru-RU"/>
              </w:rPr>
              <w:t>Э.</w:t>
            </w:r>
            <w:r w:rsidRPr="00DA3014">
              <w:rPr>
                <w:rFonts w:ascii="Times New Roman" w:hAnsi="Times New Roman"/>
                <w:sz w:val="19"/>
                <w:szCs w:val="19"/>
              </w:rPr>
              <w:t> </w:t>
            </w:r>
            <w:r w:rsidRPr="007073A8">
              <w:rPr>
                <w:rFonts w:ascii="Times New Roman" w:hAnsi="Times New Roman"/>
                <w:sz w:val="19"/>
                <w:szCs w:val="19"/>
                <w:lang w:val="ru-RU"/>
              </w:rPr>
              <w:t>К. , Лялин</w:t>
            </w:r>
            <w:r w:rsidRPr="00DA3014">
              <w:rPr>
                <w:rFonts w:ascii="Times New Roman" w:hAnsi="Times New Roman"/>
                <w:sz w:val="19"/>
                <w:szCs w:val="19"/>
              </w:rPr>
              <w:t> </w:t>
            </w:r>
            <w:r w:rsidRPr="007073A8">
              <w:rPr>
                <w:rFonts w:ascii="Times New Roman" w:hAnsi="Times New Roman"/>
                <w:sz w:val="19"/>
                <w:szCs w:val="19"/>
                <w:lang w:val="ru-RU"/>
              </w:rPr>
              <w:t>В.</w:t>
            </w:r>
            <w:r w:rsidRPr="00DA3014">
              <w:rPr>
                <w:rFonts w:ascii="Times New Roman" w:hAnsi="Times New Roman"/>
                <w:sz w:val="19"/>
                <w:szCs w:val="19"/>
              </w:rPr>
              <w:t> </w:t>
            </w:r>
            <w:r w:rsidRPr="007073A8">
              <w:rPr>
                <w:rFonts w:ascii="Times New Roman" w:hAnsi="Times New Roman"/>
                <w:sz w:val="19"/>
                <w:szCs w:val="19"/>
                <w:lang w:val="ru-RU"/>
              </w:rPr>
              <w:t>С.</w:t>
            </w:r>
          </w:p>
        </w:tc>
        <w:tc>
          <w:tcPr>
            <w:tcW w:w="2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DA3014" w:rsidRDefault="009E2714" w:rsidP="007C03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A3014">
              <w:rPr>
                <w:rFonts w:ascii="Times New Roman" w:hAnsi="Times New Roman"/>
                <w:sz w:val="19"/>
                <w:szCs w:val="19"/>
                <w:lang w:bidi="he-IL"/>
              </w:rPr>
              <w:t>Статистика</w:t>
            </w:r>
            <w:proofErr w:type="spellEnd"/>
            <w:r w:rsidRPr="00DA3014">
              <w:rPr>
                <w:rFonts w:ascii="Times New Roman" w:hAnsi="Times New Roman"/>
                <w:sz w:val="19"/>
                <w:szCs w:val="19"/>
                <w:lang w:bidi="he-IL"/>
              </w:rPr>
              <w:t xml:space="preserve">: </w:t>
            </w:r>
            <w:proofErr w:type="spellStart"/>
            <w:r w:rsidRPr="00DA3014">
              <w:rPr>
                <w:rFonts w:ascii="Times New Roman" w:hAnsi="Times New Roman"/>
                <w:sz w:val="19"/>
                <w:szCs w:val="19"/>
                <w:lang w:bidi="he-IL"/>
              </w:rPr>
              <w:t>учебник</w:t>
            </w:r>
            <w:proofErr w:type="spellEnd"/>
          </w:p>
        </w:tc>
        <w:tc>
          <w:tcPr>
            <w:tcW w:w="54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7073A8" w:rsidRDefault="009E2714" w:rsidP="007C03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3A8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073A8">
              <w:rPr>
                <w:rFonts w:ascii="Times New Roman" w:hAnsi="Times New Roman"/>
                <w:sz w:val="19"/>
                <w:szCs w:val="19"/>
                <w:lang w:val="ru-RU"/>
              </w:rPr>
              <w:t>Юнити</w:t>
            </w:r>
            <w:proofErr w:type="spellEnd"/>
            <w:r w:rsidRPr="007073A8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-Дана, 2015, 399 с. </w:t>
            </w:r>
            <w:r w:rsidRPr="00DA3014">
              <w:rPr>
                <w:rFonts w:ascii="Times New Roman" w:hAnsi="Times New Roman"/>
                <w:sz w:val="19"/>
                <w:szCs w:val="19"/>
                <w:lang w:bidi="he-IL"/>
              </w:rPr>
              <w:t>URL</w:t>
            </w:r>
            <w:r w:rsidRPr="007073A8">
              <w:rPr>
                <w:rFonts w:ascii="Times New Roman" w:hAnsi="Times New Roman"/>
                <w:sz w:val="19"/>
                <w:szCs w:val="19"/>
                <w:lang w:val="ru-RU" w:bidi="he-IL"/>
              </w:rPr>
              <w:t xml:space="preserve">: </w:t>
            </w:r>
            <w:r w:rsidRPr="00DA3014">
              <w:rPr>
                <w:rFonts w:ascii="Times New Roman" w:hAnsi="Times New Roman"/>
                <w:sz w:val="19"/>
                <w:szCs w:val="19"/>
              </w:rPr>
              <w:t>http</w:t>
            </w:r>
            <w:r w:rsidRPr="007073A8">
              <w:rPr>
                <w:rFonts w:ascii="Times New Roman" w:hAnsi="Times New Roman"/>
                <w:sz w:val="19"/>
                <w:szCs w:val="19"/>
                <w:lang w:val="ru-RU"/>
              </w:rPr>
              <w:t>://</w:t>
            </w:r>
            <w:proofErr w:type="spellStart"/>
            <w:r w:rsidRPr="00DA3014">
              <w:rPr>
                <w:rFonts w:ascii="Times New Roman" w:hAnsi="Times New Roman"/>
                <w:sz w:val="19"/>
                <w:szCs w:val="19"/>
              </w:rPr>
              <w:t>biblioclub</w:t>
            </w:r>
            <w:proofErr w:type="spellEnd"/>
            <w:r w:rsidRPr="007073A8">
              <w:rPr>
                <w:rFonts w:ascii="Times New Roman" w:hAnsi="Times New Roman"/>
                <w:sz w:val="19"/>
                <w:szCs w:val="19"/>
                <w:lang w:val="ru-RU"/>
              </w:rPr>
              <w:t>.</w:t>
            </w:r>
            <w:proofErr w:type="spellStart"/>
            <w:r w:rsidRPr="00DA3014">
              <w:rPr>
                <w:rFonts w:ascii="Times New Roman" w:hAnsi="Times New Roman"/>
                <w:sz w:val="19"/>
                <w:szCs w:val="19"/>
              </w:rPr>
              <w:t>ru</w:t>
            </w:r>
            <w:proofErr w:type="spellEnd"/>
            <w:r w:rsidRPr="007073A8">
              <w:rPr>
                <w:rFonts w:ascii="Times New Roman" w:hAnsi="Times New Roman"/>
                <w:sz w:val="19"/>
                <w:szCs w:val="19"/>
                <w:lang w:val="ru-RU"/>
              </w:rPr>
              <w:t>/</w:t>
            </w:r>
            <w:r w:rsidRPr="00DA3014">
              <w:rPr>
                <w:rFonts w:ascii="Times New Roman" w:hAnsi="Times New Roman"/>
                <w:sz w:val="19"/>
                <w:szCs w:val="19"/>
              </w:rPr>
              <w:t>index</w:t>
            </w:r>
            <w:r w:rsidRPr="007073A8">
              <w:rPr>
                <w:rFonts w:ascii="Times New Roman" w:hAnsi="Times New Roman"/>
                <w:sz w:val="19"/>
                <w:szCs w:val="19"/>
                <w:lang w:val="ru-RU"/>
              </w:rPr>
              <w:t>.</w:t>
            </w:r>
            <w:proofErr w:type="spellStart"/>
            <w:r w:rsidRPr="00DA3014">
              <w:rPr>
                <w:rFonts w:ascii="Times New Roman" w:hAnsi="Times New Roman"/>
                <w:sz w:val="19"/>
                <w:szCs w:val="19"/>
              </w:rPr>
              <w:t>php</w:t>
            </w:r>
            <w:proofErr w:type="spellEnd"/>
            <w:r w:rsidRPr="007073A8">
              <w:rPr>
                <w:rFonts w:ascii="Times New Roman" w:hAnsi="Times New Roman"/>
                <w:sz w:val="19"/>
                <w:szCs w:val="19"/>
                <w:lang w:val="ru-RU"/>
              </w:rPr>
              <w:t>?</w:t>
            </w:r>
            <w:r w:rsidRPr="00DA3014">
              <w:rPr>
                <w:rFonts w:ascii="Times New Roman" w:hAnsi="Times New Roman"/>
                <w:sz w:val="19"/>
                <w:szCs w:val="19"/>
              </w:rPr>
              <w:t>page</w:t>
            </w:r>
            <w:r w:rsidRPr="007073A8">
              <w:rPr>
                <w:rFonts w:ascii="Times New Roman" w:hAnsi="Times New Roman"/>
                <w:sz w:val="19"/>
                <w:szCs w:val="19"/>
                <w:lang w:val="ru-RU"/>
              </w:rPr>
              <w:t>=</w:t>
            </w:r>
            <w:r w:rsidRPr="00DA3014">
              <w:rPr>
                <w:rFonts w:ascii="Times New Roman" w:hAnsi="Times New Roman"/>
                <w:sz w:val="19"/>
                <w:szCs w:val="19"/>
              </w:rPr>
              <w:t>book</w:t>
            </w:r>
            <w:r w:rsidRPr="007073A8">
              <w:rPr>
                <w:rFonts w:ascii="Times New Roman" w:hAnsi="Times New Roman"/>
                <w:sz w:val="19"/>
                <w:szCs w:val="19"/>
                <w:lang w:val="ru-RU"/>
              </w:rPr>
              <w:t>_</w:t>
            </w:r>
            <w:r w:rsidRPr="00DA3014">
              <w:rPr>
                <w:rFonts w:ascii="Times New Roman" w:hAnsi="Times New Roman"/>
                <w:sz w:val="19"/>
                <w:szCs w:val="19"/>
              </w:rPr>
              <w:t>red</w:t>
            </w:r>
            <w:r w:rsidRPr="007073A8">
              <w:rPr>
                <w:rFonts w:ascii="Times New Roman" w:hAnsi="Times New Roman"/>
                <w:sz w:val="19"/>
                <w:szCs w:val="19"/>
                <w:lang w:val="ru-RU"/>
              </w:rPr>
              <w:t>&amp;</w:t>
            </w:r>
            <w:r w:rsidRPr="00DA3014">
              <w:rPr>
                <w:rFonts w:ascii="Times New Roman" w:hAnsi="Times New Roman"/>
                <w:sz w:val="19"/>
                <w:szCs w:val="19"/>
              </w:rPr>
              <w:t>id</w:t>
            </w:r>
            <w:r w:rsidRPr="007073A8">
              <w:rPr>
                <w:rFonts w:ascii="Times New Roman" w:hAnsi="Times New Roman"/>
                <w:sz w:val="19"/>
                <w:szCs w:val="19"/>
                <w:lang w:val="ru-RU"/>
              </w:rPr>
              <w:t>=436865&amp;</w:t>
            </w:r>
            <w:proofErr w:type="spellStart"/>
            <w:r w:rsidRPr="00DA3014">
              <w:rPr>
                <w:rFonts w:ascii="Times New Roman" w:hAnsi="Times New Roman"/>
                <w:sz w:val="19"/>
                <w:szCs w:val="19"/>
              </w:rPr>
              <w:t>sr</w:t>
            </w:r>
            <w:proofErr w:type="spellEnd"/>
            <w:r w:rsidRPr="007073A8">
              <w:rPr>
                <w:rFonts w:ascii="Times New Roman" w:hAnsi="Times New Roman"/>
                <w:sz w:val="19"/>
                <w:szCs w:val="19"/>
                <w:lang w:val="ru-RU"/>
              </w:rPr>
              <w:t>=1</w:t>
            </w:r>
          </w:p>
        </w:tc>
      </w:tr>
      <w:tr w:rsidR="009E2714" w:rsidRPr="00A054C2" w:rsidTr="00A054C2">
        <w:trPr>
          <w:trHeight w:hRule="exact" w:val="56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0B5C8A" w:rsidRDefault="009E2714" w:rsidP="007C03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B5C8A">
              <w:rPr>
                <w:rFonts w:ascii="Times New Roman" w:hAnsi="Times New Roman" w:cs="Times New Roman"/>
                <w:sz w:val="19"/>
                <w:szCs w:val="19"/>
              </w:rPr>
              <w:t>Л1.3</w:t>
            </w:r>
          </w:p>
        </w:tc>
        <w:tc>
          <w:tcPr>
            <w:tcW w:w="1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DA3014" w:rsidRDefault="009E2714" w:rsidP="007C03B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DA3014">
              <w:rPr>
                <w:rFonts w:ascii="Times New Roman" w:hAnsi="Times New Roman" w:cs="Times New Roman"/>
                <w:sz w:val="19"/>
                <w:szCs w:val="19"/>
              </w:rPr>
              <w:t>Батракова</w:t>
            </w:r>
            <w:proofErr w:type="spellEnd"/>
            <w:r w:rsidRPr="00DA3014">
              <w:rPr>
                <w:rFonts w:ascii="Times New Roman" w:hAnsi="Times New Roman" w:cs="Times New Roman"/>
                <w:sz w:val="19"/>
                <w:szCs w:val="19"/>
              </w:rPr>
              <w:t> Л. Г.</w:t>
            </w:r>
          </w:p>
        </w:tc>
        <w:tc>
          <w:tcPr>
            <w:tcW w:w="2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DA3014" w:rsidRDefault="009E2714" w:rsidP="007C03B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DA3014">
              <w:rPr>
                <w:rFonts w:ascii="Times New Roman" w:hAnsi="Times New Roman" w:cs="Times New Roman"/>
                <w:sz w:val="19"/>
                <w:szCs w:val="19"/>
              </w:rPr>
              <w:t>Социально-экономическая</w:t>
            </w:r>
            <w:proofErr w:type="spellEnd"/>
            <w:r w:rsidRPr="00DA3014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A3014">
              <w:rPr>
                <w:rFonts w:ascii="Times New Roman" w:hAnsi="Times New Roman" w:cs="Times New Roman"/>
                <w:sz w:val="19"/>
                <w:szCs w:val="19"/>
              </w:rPr>
              <w:t>статистика</w:t>
            </w:r>
            <w:proofErr w:type="spellEnd"/>
            <w:r w:rsidRPr="00DA3014">
              <w:rPr>
                <w:rFonts w:ascii="Times New Roman" w:hAnsi="Times New Roman" w:cs="Times New Roman"/>
                <w:sz w:val="19"/>
                <w:szCs w:val="19"/>
              </w:rPr>
              <w:t xml:space="preserve">: </w:t>
            </w:r>
            <w:proofErr w:type="spellStart"/>
            <w:r w:rsidRPr="00DA3014">
              <w:rPr>
                <w:rFonts w:ascii="Times New Roman" w:hAnsi="Times New Roman" w:cs="Times New Roman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54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7073A8" w:rsidRDefault="009E2714" w:rsidP="007C03B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Москва: Логос, 2013. </w:t>
            </w:r>
            <w:r w:rsidRPr="00DA3014">
              <w:rPr>
                <w:rFonts w:ascii="Times New Roman" w:hAnsi="Times New Roman" w:cs="Times New Roman"/>
                <w:sz w:val="19"/>
                <w:szCs w:val="19"/>
              </w:rPr>
              <w:t>URL</w:t>
            </w:r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: </w:t>
            </w:r>
            <w:r w:rsidRPr="00DA3014">
              <w:rPr>
                <w:rFonts w:ascii="Times New Roman" w:hAnsi="Times New Roman" w:cs="Times New Roman"/>
                <w:sz w:val="19"/>
                <w:szCs w:val="19"/>
              </w:rPr>
              <w:t>http</w:t>
            </w:r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://</w:t>
            </w:r>
            <w:proofErr w:type="spellStart"/>
            <w:r w:rsidRPr="00DA3014">
              <w:rPr>
                <w:rFonts w:ascii="Times New Roman" w:hAnsi="Times New Roman" w:cs="Times New Roman"/>
                <w:sz w:val="19"/>
                <w:szCs w:val="19"/>
              </w:rPr>
              <w:t>biblioclub</w:t>
            </w:r>
            <w:proofErr w:type="spellEnd"/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  <w:proofErr w:type="spellStart"/>
            <w:r w:rsidRPr="00DA3014">
              <w:rPr>
                <w:rFonts w:ascii="Times New Roman" w:hAnsi="Times New Roman" w:cs="Times New Roman"/>
                <w:sz w:val="19"/>
                <w:szCs w:val="19"/>
              </w:rPr>
              <w:t>ru</w:t>
            </w:r>
            <w:proofErr w:type="spellEnd"/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/</w:t>
            </w:r>
            <w:r w:rsidRPr="00DA3014">
              <w:rPr>
                <w:rFonts w:ascii="Times New Roman" w:hAnsi="Times New Roman" w:cs="Times New Roman"/>
                <w:sz w:val="19"/>
                <w:szCs w:val="19"/>
              </w:rPr>
              <w:t>index</w:t>
            </w:r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  <w:proofErr w:type="spellStart"/>
            <w:r w:rsidRPr="00DA3014">
              <w:rPr>
                <w:rFonts w:ascii="Times New Roman" w:hAnsi="Times New Roman" w:cs="Times New Roman"/>
                <w:sz w:val="19"/>
                <w:szCs w:val="19"/>
              </w:rPr>
              <w:t>php</w:t>
            </w:r>
            <w:proofErr w:type="spellEnd"/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?</w:t>
            </w:r>
            <w:r w:rsidRPr="00DA3014">
              <w:rPr>
                <w:rFonts w:ascii="Times New Roman" w:hAnsi="Times New Roman" w:cs="Times New Roman"/>
                <w:sz w:val="19"/>
                <w:szCs w:val="19"/>
              </w:rPr>
              <w:t>page</w:t>
            </w:r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=</w:t>
            </w:r>
            <w:r w:rsidRPr="00DA3014">
              <w:rPr>
                <w:rFonts w:ascii="Times New Roman" w:hAnsi="Times New Roman" w:cs="Times New Roman"/>
                <w:sz w:val="19"/>
                <w:szCs w:val="19"/>
              </w:rPr>
              <w:t>book</w:t>
            </w:r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_</w:t>
            </w:r>
            <w:r w:rsidRPr="00DA3014">
              <w:rPr>
                <w:rFonts w:ascii="Times New Roman" w:hAnsi="Times New Roman" w:cs="Times New Roman"/>
                <w:sz w:val="19"/>
                <w:szCs w:val="19"/>
              </w:rPr>
              <w:t>red</w:t>
            </w:r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&amp;</w:t>
            </w:r>
            <w:r w:rsidRPr="00DA3014">
              <w:rPr>
                <w:rFonts w:ascii="Times New Roman" w:hAnsi="Times New Roman" w:cs="Times New Roman"/>
                <w:sz w:val="19"/>
                <w:szCs w:val="19"/>
              </w:rPr>
              <w:t>id</w:t>
            </w:r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=233791&amp;</w:t>
            </w:r>
            <w:proofErr w:type="spellStart"/>
            <w:r w:rsidRPr="00DA3014">
              <w:rPr>
                <w:rFonts w:ascii="Times New Roman" w:hAnsi="Times New Roman" w:cs="Times New Roman"/>
                <w:sz w:val="19"/>
                <w:szCs w:val="19"/>
              </w:rPr>
              <w:t>sr</w:t>
            </w:r>
            <w:proofErr w:type="spellEnd"/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=1</w:t>
            </w:r>
          </w:p>
        </w:tc>
      </w:tr>
      <w:tr w:rsidR="009E2714" w:rsidTr="00A054C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0B5C8A" w:rsidRDefault="009E2714" w:rsidP="007C03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B5C8A">
              <w:rPr>
                <w:rFonts w:ascii="Times New Roman" w:hAnsi="Times New Roman" w:cs="Times New Roman"/>
                <w:sz w:val="19"/>
                <w:szCs w:val="19"/>
              </w:rPr>
              <w:t>Л1.4</w:t>
            </w:r>
          </w:p>
        </w:tc>
        <w:tc>
          <w:tcPr>
            <w:tcW w:w="1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7073A8" w:rsidRDefault="009E2714" w:rsidP="007C03B1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Балдин</w:t>
            </w:r>
            <w:proofErr w:type="spellEnd"/>
            <w:r w:rsidRPr="00DA3014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К.</w:t>
            </w:r>
            <w:r w:rsidRPr="00DA3014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В. , Башлыков</w:t>
            </w:r>
            <w:r w:rsidRPr="00DA3014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В.</w:t>
            </w:r>
            <w:r w:rsidRPr="00DA3014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Н. , </w:t>
            </w:r>
            <w:proofErr w:type="gramStart"/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Рукосуев</w:t>
            </w:r>
            <w:proofErr w:type="gramEnd"/>
            <w:r w:rsidRPr="00DA3014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А.</w:t>
            </w:r>
            <w:r w:rsidRPr="00DA3014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В.</w:t>
            </w:r>
          </w:p>
        </w:tc>
        <w:tc>
          <w:tcPr>
            <w:tcW w:w="2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7073A8" w:rsidRDefault="009E2714" w:rsidP="007C03B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9"/>
                <w:szCs w:val="19"/>
                <w:lang w:val="ru-RU"/>
              </w:rPr>
            </w:pPr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Теория вероятностей и математическая статистика: учебник</w:t>
            </w:r>
          </w:p>
        </w:tc>
        <w:tc>
          <w:tcPr>
            <w:tcW w:w="54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DA3014" w:rsidRDefault="009E2714" w:rsidP="007C03B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9"/>
                <w:szCs w:val="19"/>
              </w:rPr>
            </w:pPr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Москва: Издательско-торговая корпорация «Дашков и</w:t>
            </w:r>
            <w:proofErr w:type="gramStart"/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°», 2016. </w:t>
            </w:r>
            <w:r w:rsidRPr="00DA3014">
              <w:rPr>
                <w:rFonts w:ascii="Times New Roman" w:hAnsi="Times New Roman" w:cs="Times New Roman"/>
                <w:sz w:val="19"/>
                <w:szCs w:val="19"/>
                <w:lang w:bidi="he-IL"/>
              </w:rPr>
              <w:t>URL</w:t>
            </w:r>
            <w:r w:rsidRPr="00DA3014">
              <w:rPr>
                <w:rFonts w:ascii="Times New Roman" w:hAnsi="Times New Roman" w:cs="Times New Roman"/>
                <w:sz w:val="19"/>
                <w:szCs w:val="19"/>
              </w:rPr>
              <w:t>: http://biblioclub.ru/index.php?page=book_red&amp;id=453249&amp;sr=1</w:t>
            </w:r>
          </w:p>
        </w:tc>
      </w:tr>
      <w:tr w:rsidR="00C938E0" w:rsidTr="009E271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938E0" w:rsidTr="00A054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C938E0"/>
        </w:tc>
        <w:tc>
          <w:tcPr>
            <w:tcW w:w="1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2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54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E2714" w:rsidRPr="00A054C2" w:rsidTr="00A054C2">
        <w:trPr>
          <w:trHeight w:hRule="exact" w:val="4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B33685" w:rsidRDefault="009E2714" w:rsidP="007C03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33685">
              <w:rPr>
                <w:rFonts w:ascii="Times New Roman" w:hAnsi="Times New Roman" w:cs="Times New Roman"/>
                <w:sz w:val="19"/>
                <w:szCs w:val="19"/>
              </w:rPr>
              <w:t>Л2.1</w:t>
            </w:r>
          </w:p>
        </w:tc>
        <w:tc>
          <w:tcPr>
            <w:tcW w:w="1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7073A8" w:rsidRDefault="009E2714" w:rsidP="007C03B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9"/>
                <w:szCs w:val="19"/>
                <w:lang w:val="ru-RU"/>
              </w:rPr>
            </w:pPr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Стрельникова</w:t>
            </w:r>
            <w:r w:rsidRPr="00B33685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Н.</w:t>
            </w:r>
            <w:r w:rsidRPr="00B33685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М. , Скобелева</w:t>
            </w:r>
            <w:r w:rsidRPr="00B33685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Н.</w:t>
            </w:r>
            <w:r w:rsidRPr="00B33685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В.</w:t>
            </w:r>
          </w:p>
        </w:tc>
        <w:tc>
          <w:tcPr>
            <w:tcW w:w="2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B33685" w:rsidRDefault="009E2714" w:rsidP="007C03B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B33685">
              <w:rPr>
                <w:rFonts w:ascii="Times New Roman" w:hAnsi="Times New Roman" w:cs="Times New Roman"/>
                <w:sz w:val="19"/>
                <w:szCs w:val="19"/>
              </w:rPr>
              <w:t>Статистика</w:t>
            </w:r>
            <w:proofErr w:type="spellEnd"/>
            <w:r w:rsidRPr="00B33685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33685">
              <w:rPr>
                <w:rFonts w:ascii="Times New Roman" w:hAnsi="Times New Roman" w:cs="Times New Roman"/>
                <w:sz w:val="19"/>
                <w:szCs w:val="19"/>
              </w:rPr>
              <w:t>финансов</w:t>
            </w:r>
            <w:proofErr w:type="spellEnd"/>
            <w:r w:rsidRPr="00B33685">
              <w:rPr>
                <w:rFonts w:ascii="Times New Roman" w:hAnsi="Times New Roman" w:cs="Times New Roman"/>
                <w:sz w:val="19"/>
                <w:szCs w:val="19"/>
              </w:rPr>
              <w:t xml:space="preserve">: </w:t>
            </w:r>
            <w:proofErr w:type="spellStart"/>
            <w:r w:rsidRPr="00B33685">
              <w:rPr>
                <w:rFonts w:ascii="Times New Roman" w:hAnsi="Times New Roman" w:cs="Times New Roman"/>
                <w:sz w:val="19"/>
                <w:szCs w:val="19"/>
              </w:rPr>
              <w:t>учебное</w:t>
            </w:r>
            <w:proofErr w:type="spellEnd"/>
            <w:r w:rsidRPr="00B33685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33685">
              <w:rPr>
                <w:rFonts w:ascii="Times New Roman" w:hAnsi="Times New Roman" w:cs="Times New Roman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54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7073A8" w:rsidRDefault="009E2714" w:rsidP="007C03B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073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Йошкар-Ола: ПГТУ, 2017. </w:t>
            </w:r>
            <w:r w:rsidRPr="00B33685">
              <w:rPr>
                <w:rFonts w:ascii="Times New Roman" w:hAnsi="Times New Roman" w:cs="Times New Roman"/>
                <w:sz w:val="19"/>
                <w:szCs w:val="19"/>
                <w:lang w:bidi="he-IL"/>
              </w:rPr>
              <w:t>URL</w:t>
            </w:r>
            <w:r w:rsidRPr="007073A8">
              <w:rPr>
                <w:rFonts w:ascii="Times New Roman" w:hAnsi="Times New Roman" w:cs="Times New Roman"/>
                <w:sz w:val="19"/>
                <w:szCs w:val="19"/>
                <w:lang w:val="ru-RU" w:bidi="he-IL"/>
              </w:rPr>
              <w:t xml:space="preserve">: </w:t>
            </w:r>
            <w:r w:rsidRPr="00B33685">
              <w:rPr>
                <w:rFonts w:ascii="Times New Roman" w:hAnsi="Times New Roman" w:cs="Times New Roman"/>
                <w:sz w:val="19"/>
                <w:szCs w:val="19"/>
                <w:lang w:bidi="he-IL"/>
              </w:rPr>
              <w:t>http</w:t>
            </w:r>
            <w:r w:rsidRPr="007073A8">
              <w:rPr>
                <w:rFonts w:ascii="Times New Roman" w:hAnsi="Times New Roman" w:cs="Times New Roman"/>
                <w:sz w:val="19"/>
                <w:szCs w:val="19"/>
                <w:lang w:val="ru-RU" w:bidi="he-IL"/>
              </w:rPr>
              <w:t>://</w:t>
            </w:r>
            <w:proofErr w:type="spellStart"/>
            <w:r w:rsidRPr="00B33685">
              <w:rPr>
                <w:rFonts w:ascii="Times New Roman" w:hAnsi="Times New Roman" w:cs="Times New Roman"/>
                <w:sz w:val="19"/>
                <w:szCs w:val="19"/>
                <w:lang w:bidi="he-IL"/>
              </w:rPr>
              <w:t>biblioclub</w:t>
            </w:r>
            <w:proofErr w:type="spellEnd"/>
            <w:r w:rsidRPr="007073A8">
              <w:rPr>
                <w:rFonts w:ascii="Times New Roman" w:hAnsi="Times New Roman" w:cs="Times New Roman"/>
                <w:sz w:val="19"/>
                <w:szCs w:val="19"/>
                <w:lang w:val="ru-RU" w:bidi="he-IL"/>
              </w:rPr>
              <w:t>.</w:t>
            </w:r>
            <w:proofErr w:type="spellStart"/>
            <w:r w:rsidRPr="00B33685">
              <w:rPr>
                <w:rFonts w:ascii="Times New Roman" w:hAnsi="Times New Roman" w:cs="Times New Roman"/>
                <w:sz w:val="19"/>
                <w:szCs w:val="19"/>
                <w:lang w:bidi="he-IL"/>
              </w:rPr>
              <w:t>ru</w:t>
            </w:r>
            <w:proofErr w:type="spellEnd"/>
            <w:r w:rsidRPr="007073A8">
              <w:rPr>
                <w:rFonts w:ascii="Times New Roman" w:hAnsi="Times New Roman" w:cs="Times New Roman"/>
                <w:sz w:val="19"/>
                <w:szCs w:val="19"/>
                <w:lang w:val="ru-RU" w:bidi="he-IL"/>
              </w:rPr>
              <w:t>/</w:t>
            </w:r>
            <w:r w:rsidRPr="00B33685">
              <w:rPr>
                <w:rFonts w:ascii="Times New Roman" w:hAnsi="Times New Roman" w:cs="Times New Roman"/>
                <w:sz w:val="19"/>
                <w:szCs w:val="19"/>
                <w:lang w:bidi="he-IL"/>
              </w:rPr>
              <w:t>index</w:t>
            </w:r>
            <w:r w:rsidRPr="007073A8">
              <w:rPr>
                <w:rFonts w:ascii="Times New Roman" w:hAnsi="Times New Roman" w:cs="Times New Roman"/>
                <w:sz w:val="19"/>
                <w:szCs w:val="19"/>
                <w:lang w:val="ru-RU" w:bidi="he-IL"/>
              </w:rPr>
              <w:t>.</w:t>
            </w:r>
            <w:proofErr w:type="spellStart"/>
            <w:r w:rsidRPr="00B33685">
              <w:rPr>
                <w:rFonts w:ascii="Times New Roman" w:hAnsi="Times New Roman" w:cs="Times New Roman"/>
                <w:sz w:val="19"/>
                <w:szCs w:val="19"/>
                <w:lang w:bidi="he-IL"/>
              </w:rPr>
              <w:t>php</w:t>
            </w:r>
            <w:proofErr w:type="spellEnd"/>
            <w:r w:rsidRPr="007073A8">
              <w:rPr>
                <w:rFonts w:ascii="Times New Roman" w:hAnsi="Times New Roman" w:cs="Times New Roman"/>
                <w:sz w:val="19"/>
                <w:szCs w:val="19"/>
                <w:lang w:val="ru-RU" w:bidi="he-IL"/>
              </w:rPr>
              <w:t>?</w:t>
            </w:r>
            <w:r w:rsidRPr="00B33685">
              <w:rPr>
                <w:rFonts w:ascii="Times New Roman" w:hAnsi="Times New Roman" w:cs="Times New Roman"/>
                <w:sz w:val="19"/>
                <w:szCs w:val="19"/>
                <w:lang w:bidi="he-IL"/>
              </w:rPr>
              <w:t>page</w:t>
            </w:r>
            <w:r w:rsidRPr="007073A8">
              <w:rPr>
                <w:rFonts w:ascii="Times New Roman" w:hAnsi="Times New Roman" w:cs="Times New Roman"/>
                <w:sz w:val="19"/>
                <w:szCs w:val="19"/>
                <w:lang w:val="ru-RU" w:bidi="he-IL"/>
              </w:rPr>
              <w:t>=</w:t>
            </w:r>
            <w:r w:rsidRPr="00B33685">
              <w:rPr>
                <w:rFonts w:ascii="Times New Roman" w:hAnsi="Times New Roman" w:cs="Times New Roman"/>
                <w:sz w:val="19"/>
                <w:szCs w:val="19"/>
                <w:lang w:bidi="he-IL"/>
              </w:rPr>
              <w:t>book</w:t>
            </w:r>
            <w:r w:rsidRPr="007073A8">
              <w:rPr>
                <w:rFonts w:ascii="Times New Roman" w:hAnsi="Times New Roman" w:cs="Times New Roman"/>
                <w:sz w:val="19"/>
                <w:szCs w:val="19"/>
                <w:lang w:val="ru-RU" w:bidi="he-IL"/>
              </w:rPr>
              <w:t>_</w:t>
            </w:r>
            <w:r w:rsidRPr="00B33685">
              <w:rPr>
                <w:rFonts w:ascii="Times New Roman" w:hAnsi="Times New Roman" w:cs="Times New Roman"/>
                <w:sz w:val="19"/>
                <w:szCs w:val="19"/>
                <w:lang w:bidi="he-IL"/>
              </w:rPr>
              <w:t>red</w:t>
            </w:r>
            <w:r w:rsidRPr="007073A8">
              <w:rPr>
                <w:rFonts w:ascii="Times New Roman" w:hAnsi="Times New Roman" w:cs="Times New Roman"/>
                <w:sz w:val="19"/>
                <w:szCs w:val="19"/>
                <w:lang w:val="ru-RU" w:bidi="he-IL"/>
              </w:rPr>
              <w:t>&amp;</w:t>
            </w:r>
            <w:r w:rsidRPr="00B33685">
              <w:rPr>
                <w:rFonts w:ascii="Times New Roman" w:hAnsi="Times New Roman" w:cs="Times New Roman"/>
                <w:sz w:val="19"/>
                <w:szCs w:val="19"/>
                <w:lang w:bidi="he-IL"/>
              </w:rPr>
              <w:t>id</w:t>
            </w:r>
            <w:r w:rsidRPr="007073A8">
              <w:rPr>
                <w:rFonts w:ascii="Times New Roman" w:hAnsi="Times New Roman" w:cs="Times New Roman"/>
                <w:sz w:val="19"/>
                <w:szCs w:val="19"/>
                <w:lang w:val="ru-RU" w:bidi="he-IL"/>
              </w:rPr>
              <w:t>=476513&amp;</w:t>
            </w:r>
            <w:proofErr w:type="spellStart"/>
            <w:r w:rsidRPr="00B33685">
              <w:rPr>
                <w:rFonts w:ascii="Times New Roman" w:hAnsi="Times New Roman" w:cs="Times New Roman"/>
                <w:sz w:val="19"/>
                <w:szCs w:val="19"/>
                <w:lang w:bidi="he-IL"/>
              </w:rPr>
              <w:t>sr</w:t>
            </w:r>
            <w:proofErr w:type="spellEnd"/>
            <w:r w:rsidRPr="007073A8">
              <w:rPr>
                <w:rFonts w:ascii="Times New Roman" w:hAnsi="Times New Roman" w:cs="Times New Roman"/>
                <w:sz w:val="19"/>
                <w:szCs w:val="19"/>
                <w:lang w:val="ru-RU" w:bidi="he-IL"/>
              </w:rPr>
              <w:t>=1</w:t>
            </w:r>
          </w:p>
        </w:tc>
      </w:tr>
      <w:tr w:rsidR="009E2714" w:rsidTr="00A054C2">
        <w:trPr>
          <w:trHeight w:hRule="exact" w:val="69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B33685" w:rsidRDefault="009E2714" w:rsidP="007C03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33685">
              <w:rPr>
                <w:rFonts w:ascii="Times New Roman" w:hAnsi="Times New Roman" w:cs="Times New Roman"/>
                <w:sz w:val="19"/>
                <w:szCs w:val="19"/>
              </w:rPr>
              <w:t>Л2.2</w:t>
            </w:r>
          </w:p>
        </w:tc>
        <w:tc>
          <w:tcPr>
            <w:tcW w:w="1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A054C2" w:rsidRDefault="009E2714" w:rsidP="007C03B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9"/>
                <w:szCs w:val="19"/>
                <w:lang w:val="ru-RU"/>
              </w:rPr>
            </w:pPr>
            <w:r w:rsidRPr="00A054C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Герасимов</w:t>
            </w:r>
            <w:r w:rsidRPr="00B33685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A054C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А.</w:t>
            </w:r>
            <w:r w:rsidRPr="00B33685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A054C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Н. , Громов</w:t>
            </w:r>
            <w:r w:rsidRPr="00B33685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A054C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Е.</w:t>
            </w:r>
            <w:r w:rsidRPr="00B33685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A054C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И. , Скрипниченко</w:t>
            </w:r>
            <w:r w:rsidRPr="00B33685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A054C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Ю.</w:t>
            </w:r>
            <w:r w:rsidRPr="00B33685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A054C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С.</w:t>
            </w:r>
          </w:p>
        </w:tc>
        <w:tc>
          <w:tcPr>
            <w:tcW w:w="2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B33685" w:rsidRDefault="009E2714" w:rsidP="007C03B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B33685">
              <w:rPr>
                <w:rFonts w:ascii="Times New Roman" w:hAnsi="Times New Roman" w:cs="Times New Roman"/>
                <w:sz w:val="19"/>
                <w:szCs w:val="19"/>
              </w:rPr>
              <w:t>Статистика</w:t>
            </w:r>
            <w:proofErr w:type="spellEnd"/>
            <w:r w:rsidRPr="00B33685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33685">
              <w:rPr>
                <w:rFonts w:ascii="Times New Roman" w:hAnsi="Times New Roman" w:cs="Times New Roman"/>
                <w:sz w:val="19"/>
                <w:szCs w:val="19"/>
              </w:rPr>
              <w:t>финансов</w:t>
            </w:r>
            <w:proofErr w:type="spellEnd"/>
            <w:r w:rsidRPr="00B33685">
              <w:rPr>
                <w:rFonts w:ascii="Times New Roman" w:hAnsi="Times New Roman" w:cs="Times New Roman"/>
                <w:sz w:val="19"/>
                <w:szCs w:val="19"/>
              </w:rPr>
              <w:t xml:space="preserve">: </w:t>
            </w:r>
            <w:proofErr w:type="spellStart"/>
            <w:r w:rsidRPr="00B33685">
              <w:rPr>
                <w:rFonts w:ascii="Times New Roman" w:hAnsi="Times New Roman" w:cs="Times New Roman"/>
                <w:sz w:val="19"/>
                <w:szCs w:val="19"/>
              </w:rPr>
              <w:t>учебное</w:t>
            </w:r>
            <w:proofErr w:type="spellEnd"/>
            <w:r w:rsidRPr="00B33685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33685">
              <w:rPr>
                <w:rFonts w:ascii="Times New Roman" w:hAnsi="Times New Roman" w:cs="Times New Roman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54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B33685" w:rsidRDefault="009E2714" w:rsidP="007C0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A054C2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 xml:space="preserve">Ставрополь: Ставропольский государственный аграрный университет, 2016. </w:t>
            </w:r>
            <w:r w:rsidRPr="00B33685">
              <w:rPr>
                <w:rFonts w:ascii="Times New Roman" w:hAnsi="Times New Roman" w:cs="Times New Roman"/>
                <w:sz w:val="19"/>
                <w:szCs w:val="19"/>
                <w:lang w:bidi="he-IL"/>
              </w:rPr>
              <w:t>URL: http://biblioclub.ru/index.php?page=book_red&amp;id=484980&amp;sr=1</w:t>
            </w:r>
          </w:p>
          <w:p w:rsidR="009E2714" w:rsidRPr="00B33685" w:rsidRDefault="009E2714" w:rsidP="007C03B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E2714" w:rsidTr="00A054C2">
        <w:trPr>
          <w:trHeight w:hRule="exact" w:val="70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B33685" w:rsidRDefault="009E2714" w:rsidP="007C0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33685">
              <w:rPr>
                <w:rFonts w:ascii="Times New Roman" w:hAnsi="Times New Roman" w:cs="Times New Roman"/>
                <w:sz w:val="19"/>
                <w:szCs w:val="19"/>
              </w:rPr>
              <w:t>Л2.3</w:t>
            </w:r>
          </w:p>
        </w:tc>
        <w:tc>
          <w:tcPr>
            <w:tcW w:w="1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A054C2" w:rsidRDefault="009E2714" w:rsidP="007C03B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9"/>
                <w:szCs w:val="19"/>
                <w:lang w:val="ru-RU"/>
              </w:rPr>
            </w:pPr>
            <w:r w:rsidRPr="00A054C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Ковалев В.В., </w:t>
            </w:r>
            <w:proofErr w:type="spellStart"/>
            <w:r w:rsidRPr="00A054C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Дюкина</w:t>
            </w:r>
            <w:proofErr w:type="spellEnd"/>
            <w:r w:rsidRPr="00A054C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Т.О.</w:t>
            </w:r>
          </w:p>
        </w:tc>
        <w:tc>
          <w:tcPr>
            <w:tcW w:w="2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B33685" w:rsidRDefault="009E2714" w:rsidP="007C03B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9"/>
                <w:szCs w:val="19"/>
              </w:rPr>
            </w:pPr>
            <w:proofErr w:type="spellStart"/>
            <w:r w:rsidRPr="00B33685">
              <w:rPr>
                <w:rFonts w:ascii="Times New Roman" w:hAnsi="Times New Roman" w:cs="Times New Roman"/>
                <w:sz w:val="19"/>
                <w:szCs w:val="19"/>
              </w:rPr>
              <w:t>Социально-экономическая</w:t>
            </w:r>
            <w:proofErr w:type="spellEnd"/>
            <w:r w:rsidRPr="00B33685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33685">
              <w:rPr>
                <w:rFonts w:ascii="Times New Roman" w:hAnsi="Times New Roman" w:cs="Times New Roman"/>
                <w:sz w:val="19"/>
                <w:szCs w:val="19"/>
              </w:rPr>
              <w:t>статистика</w:t>
            </w:r>
            <w:proofErr w:type="spellEnd"/>
            <w:r w:rsidRPr="00B33685">
              <w:rPr>
                <w:rFonts w:ascii="Times New Roman" w:hAnsi="Times New Roman" w:cs="Times New Roman"/>
                <w:sz w:val="19"/>
                <w:szCs w:val="19"/>
              </w:rPr>
              <w:t xml:space="preserve">: </w:t>
            </w:r>
            <w:proofErr w:type="spellStart"/>
            <w:r w:rsidRPr="00B33685">
              <w:rPr>
                <w:rFonts w:ascii="Times New Roman" w:hAnsi="Times New Roman" w:cs="Times New Roman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54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714" w:rsidRPr="00B33685" w:rsidRDefault="009E2714" w:rsidP="007C03B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9"/>
                <w:szCs w:val="19"/>
              </w:rPr>
            </w:pPr>
            <w:r w:rsidRPr="00A054C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Санкт-Петербург: Издательство Санкт-Петербургского Государственного Университета, 2014. </w:t>
            </w:r>
            <w:r w:rsidRPr="00B33685">
              <w:rPr>
                <w:rFonts w:ascii="Times New Roman" w:hAnsi="Times New Roman" w:cs="Times New Roman"/>
                <w:sz w:val="19"/>
                <w:szCs w:val="19"/>
                <w:lang w:bidi="he-IL"/>
              </w:rPr>
              <w:t>URL:</w:t>
            </w:r>
            <w:r w:rsidRPr="00B33685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B33685">
              <w:rPr>
                <w:rFonts w:ascii="Times New Roman" w:hAnsi="Times New Roman" w:cs="Times New Roman"/>
                <w:sz w:val="19"/>
                <w:szCs w:val="19"/>
                <w:lang w:bidi="he-IL"/>
              </w:rPr>
              <w:t>http://biblioclub.ru/index.php?page=book_red&amp;id=458377&amp;sr=1</w:t>
            </w:r>
          </w:p>
        </w:tc>
      </w:tr>
      <w:tr w:rsidR="00C938E0" w:rsidRPr="00A054C2" w:rsidTr="009E271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938E0" w:rsidTr="009E271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Нижегородстат</w:t>
            </w:r>
            <w:proofErr w:type="spellEnd"/>
          </w:p>
        </w:tc>
      </w:tr>
      <w:tr w:rsidR="00C938E0" w:rsidRPr="00A054C2" w:rsidTr="009E271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Финансовая статистика: практикум, Воронеж: Воронежский государственный университет, 2005</w:t>
            </w:r>
          </w:p>
        </w:tc>
      </w:tr>
      <w:tr w:rsidR="00C938E0" w:rsidRPr="00A054C2" w:rsidTr="009E271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Непомнящая Н. В. , Григорьева Е. Г. Статистика: общая теория статистики, экономическая статистика, Красноярск: Сибирский федеральный университет, 2015</w:t>
            </w:r>
          </w:p>
        </w:tc>
      </w:tr>
      <w:tr w:rsidR="00C938E0" w:rsidRPr="00A054C2" w:rsidTr="009E271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Илышев</w:t>
            </w:r>
            <w:proofErr w:type="spell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М. Общая теория статистики: учебник, М.: </w:t>
            </w:r>
            <w:proofErr w:type="spell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2015</w:t>
            </w:r>
          </w:p>
        </w:tc>
      </w:tr>
      <w:tr w:rsidR="00C938E0" w:rsidRPr="00A054C2" w:rsidTr="009E271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Батракова</w:t>
            </w:r>
            <w:proofErr w:type="spell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Г. Социально-экономическая статистика: учебник, М.: Логос, 2013</w:t>
            </w:r>
          </w:p>
        </w:tc>
      </w:tr>
      <w:tr w:rsidR="00C938E0" w:rsidTr="009E271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938E0" w:rsidRPr="00A054C2" w:rsidTr="00A054C2">
        <w:trPr>
          <w:trHeight w:hRule="exact" w:val="287"/>
        </w:trPr>
        <w:tc>
          <w:tcPr>
            <w:tcW w:w="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сгенерированная на сайте Мининского университета;</w:t>
            </w:r>
          </w:p>
        </w:tc>
      </w:tr>
      <w:tr w:rsidR="00C938E0" w:rsidRPr="00A054C2" w:rsidTr="00A054C2">
        <w:trPr>
          <w:trHeight w:hRule="exact" w:val="287"/>
        </w:trPr>
        <w:tc>
          <w:tcPr>
            <w:tcW w:w="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4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процессор;</w:t>
            </w:r>
          </w:p>
        </w:tc>
      </w:tr>
      <w:tr w:rsidR="00C938E0" w:rsidRPr="00A054C2" w:rsidTr="00A054C2">
        <w:trPr>
          <w:trHeight w:hRule="exact" w:val="279"/>
        </w:trPr>
        <w:tc>
          <w:tcPr>
            <w:tcW w:w="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4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презентационной графики.</w:t>
            </w:r>
          </w:p>
        </w:tc>
      </w:tr>
      <w:tr w:rsidR="00C938E0" w:rsidTr="009E271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938E0" w:rsidRPr="00A054C2" w:rsidTr="00A054C2">
        <w:trPr>
          <w:trHeight w:hRule="exact" w:val="287"/>
        </w:trPr>
        <w:tc>
          <w:tcPr>
            <w:tcW w:w="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C938E0" w:rsidRPr="00A054C2" w:rsidTr="00A054C2">
        <w:trPr>
          <w:trHeight w:hRule="exact" w:val="287"/>
        </w:trPr>
        <w:tc>
          <w:tcPr>
            <w:tcW w:w="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C938E0" w:rsidRPr="00A054C2" w:rsidTr="00A054C2">
        <w:trPr>
          <w:trHeight w:hRule="exact" w:val="287"/>
        </w:trPr>
        <w:tc>
          <w:tcPr>
            <w:tcW w:w="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ibsmr</w:t>
            </w:r>
            <w:proofErr w:type="spell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C938E0" w:rsidRPr="00A054C2" w:rsidTr="00A054C2">
        <w:trPr>
          <w:trHeight w:hRule="exact" w:val="287"/>
        </w:trPr>
        <w:tc>
          <w:tcPr>
            <w:tcW w:w="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C938E0" w:rsidRPr="00A054C2" w:rsidTr="00A054C2">
        <w:trPr>
          <w:trHeight w:hRule="exact" w:val="279"/>
        </w:trPr>
        <w:tc>
          <w:tcPr>
            <w:tcW w:w="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eduprezent</w:t>
            </w:r>
            <w:proofErr w:type="spell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C938E0" w:rsidRPr="00A054C2" w:rsidTr="00A054C2">
        <w:trPr>
          <w:trHeight w:hRule="exact" w:val="277"/>
        </w:trPr>
        <w:tc>
          <w:tcPr>
            <w:tcW w:w="723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73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1697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1351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3125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2342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</w:tr>
      <w:tr w:rsidR="00C938E0" w:rsidRPr="00A054C2" w:rsidTr="009E271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938E0" w:rsidRPr="00A054C2" w:rsidTr="00A054C2">
        <w:trPr>
          <w:trHeight w:hRule="exact" w:val="837"/>
        </w:trPr>
        <w:tc>
          <w:tcPr>
            <w:tcW w:w="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A054C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учебной, специализированной аудитории для проведения лекционных, практических, лабораторных занятий, оборудованных учебной мебелью, видеотехникой для презентации, средствами звуковоспроизведения, экраном и выходом в сеть Интернет.</w:t>
            </w:r>
          </w:p>
        </w:tc>
      </w:tr>
      <w:tr w:rsidR="00C938E0" w:rsidRPr="00A054C2" w:rsidTr="00A054C2">
        <w:trPr>
          <w:trHeight w:hRule="exact" w:val="507"/>
        </w:trPr>
        <w:tc>
          <w:tcPr>
            <w:tcW w:w="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Default="00730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A054C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C938E0" w:rsidRPr="00A054C2" w:rsidTr="00A054C2">
        <w:trPr>
          <w:trHeight w:hRule="exact" w:val="277"/>
        </w:trPr>
        <w:tc>
          <w:tcPr>
            <w:tcW w:w="723" w:type="dxa"/>
          </w:tcPr>
          <w:p w:rsidR="00C938E0" w:rsidRPr="007302A0" w:rsidRDefault="00C938E0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73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1697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1351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3125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  <w:tc>
          <w:tcPr>
            <w:tcW w:w="2342" w:type="dxa"/>
          </w:tcPr>
          <w:p w:rsidR="00C938E0" w:rsidRPr="007302A0" w:rsidRDefault="00C938E0">
            <w:pPr>
              <w:rPr>
                <w:lang w:val="ru-RU"/>
              </w:rPr>
            </w:pPr>
          </w:p>
        </w:tc>
      </w:tr>
      <w:tr w:rsidR="00C938E0" w:rsidRPr="00A054C2" w:rsidTr="009E271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30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30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938E0" w:rsidRPr="00A054C2" w:rsidTr="009E2714">
        <w:trPr>
          <w:trHeight w:hRule="exact" w:val="135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C938E0" w:rsidRPr="007302A0" w:rsidRDefault="00C938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C938E0" w:rsidRPr="007302A0" w:rsidRDefault="00730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30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C938E0" w:rsidRPr="007302A0" w:rsidRDefault="00C938E0">
      <w:pPr>
        <w:rPr>
          <w:lang w:val="ru-RU"/>
        </w:rPr>
      </w:pPr>
    </w:p>
    <w:sectPr w:rsidR="00C938E0" w:rsidRPr="007302A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55A01"/>
    <w:rsid w:val="007073A8"/>
    <w:rsid w:val="007302A0"/>
    <w:rsid w:val="009E2714"/>
    <w:rsid w:val="00A054C2"/>
    <w:rsid w:val="00BF726C"/>
    <w:rsid w:val="00C938E0"/>
    <w:rsid w:val="00D31453"/>
    <w:rsid w:val="00E209E2"/>
    <w:rsid w:val="00F74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2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2402</Words>
  <Characters>17411</Characters>
  <Application>Microsoft Office Word</Application>
  <DocSecurity>0</DocSecurity>
  <Lines>145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3ЭЗС(ФС)-16_plx_Статистика финансов</vt:lpstr>
      <vt:lpstr>Лист1</vt:lpstr>
    </vt:vector>
  </TitlesOfParts>
  <Company/>
  <LinksUpToDate>false</LinksUpToDate>
  <CharactersWithSpaces>19774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3ЭЗС(ФС)-16_plx_Статистика финансов</dc:title>
  <dc:creator>FastReport.NET</dc:creator>
  <cp:lastModifiedBy>Kuryljova, Olga</cp:lastModifiedBy>
  <cp:revision>8</cp:revision>
  <cp:lastPrinted>2019-02-28T08:58:00Z</cp:lastPrinted>
  <dcterms:created xsi:type="dcterms:W3CDTF">2019-02-28T07:47:00Z</dcterms:created>
  <dcterms:modified xsi:type="dcterms:W3CDTF">2019-08-26T11:32:00Z</dcterms:modified>
</cp:coreProperties>
</file>